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52FAA" w14:textId="33D5DC09" w:rsidR="00C3773B" w:rsidRPr="00DF2D1E" w:rsidRDefault="00264E04" w:rsidP="1886E1A5">
      <w:pPr>
        <w:keepNext/>
        <w:tabs>
          <w:tab w:val="left" w:pos="3544"/>
        </w:tabs>
        <w:jc w:val="both"/>
        <w:rPr>
          <w:rFonts w:asciiTheme="minorHAnsi" w:hAnsiTheme="minorHAnsi" w:cstheme="minorBidi"/>
          <w:b/>
          <w:bCs/>
          <w:sz w:val="22"/>
          <w:szCs w:val="22"/>
        </w:rPr>
      </w:pPr>
      <w:r w:rsidRPr="1886E1A5">
        <w:rPr>
          <w:rFonts w:asciiTheme="minorHAnsi" w:hAnsiTheme="minorHAnsi" w:cstheme="minorBidi"/>
          <w:b/>
          <w:bCs/>
          <w:sz w:val="22"/>
          <w:szCs w:val="22"/>
        </w:rPr>
        <w:t xml:space="preserve">Załącznik nr </w:t>
      </w:r>
      <w:r w:rsidRPr="00595D6D">
        <w:rPr>
          <w:rFonts w:asciiTheme="minorHAnsi" w:hAnsiTheme="minorHAnsi" w:cstheme="minorBidi"/>
          <w:b/>
          <w:bCs/>
          <w:sz w:val="22"/>
          <w:szCs w:val="22"/>
        </w:rPr>
        <w:t>2</w:t>
      </w:r>
      <w:r w:rsidR="00C3773B" w:rsidRPr="00595D6D">
        <w:rPr>
          <w:rFonts w:asciiTheme="minorHAnsi" w:hAnsiTheme="minorHAnsi" w:cstheme="minorBidi"/>
          <w:b/>
          <w:bCs/>
          <w:sz w:val="22"/>
          <w:szCs w:val="22"/>
        </w:rPr>
        <w:t xml:space="preserve"> do Zapytania Ofertowego </w:t>
      </w:r>
      <w:r w:rsidR="00595D6D" w:rsidRPr="00595D6D">
        <w:rPr>
          <w:rFonts w:asciiTheme="minorHAnsi" w:hAnsiTheme="minorHAnsi" w:cstheme="minorBidi"/>
          <w:b/>
          <w:bCs/>
          <w:sz w:val="22"/>
          <w:szCs w:val="22"/>
        </w:rPr>
        <w:t>nr</w:t>
      </w:r>
      <w:r w:rsidR="00F801CC">
        <w:rPr>
          <w:rFonts w:asciiTheme="minorHAnsi" w:hAnsiTheme="minorHAnsi" w:cstheme="minorBidi"/>
          <w:b/>
          <w:bCs/>
          <w:sz w:val="22"/>
          <w:szCs w:val="22"/>
        </w:rPr>
        <w:t xml:space="preserve"> </w:t>
      </w:r>
      <w:r w:rsidR="008222CC" w:rsidRPr="008222CC">
        <w:rPr>
          <w:rFonts w:asciiTheme="minorHAnsi" w:hAnsiTheme="minorHAnsi" w:cstheme="minorBidi"/>
          <w:b/>
          <w:bCs/>
          <w:sz w:val="22"/>
          <w:szCs w:val="22"/>
        </w:rPr>
        <w:t xml:space="preserve">04/04/2026/0118/8.3/KP </w:t>
      </w:r>
      <w:r w:rsidR="00C3773B" w:rsidRPr="00595D6D">
        <w:rPr>
          <w:rFonts w:asciiTheme="minorHAnsi" w:hAnsiTheme="minorHAnsi" w:cstheme="minorBidi"/>
          <w:b/>
          <w:bCs/>
          <w:sz w:val="22"/>
          <w:szCs w:val="22"/>
        </w:rPr>
        <w:t>–</w:t>
      </w:r>
      <w:r w:rsidR="00C3773B" w:rsidRPr="1886E1A5">
        <w:rPr>
          <w:rFonts w:asciiTheme="minorHAnsi" w:hAnsiTheme="minorHAnsi" w:cstheme="minorBidi"/>
          <w:b/>
          <w:bCs/>
          <w:sz w:val="22"/>
          <w:szCs w:val="22"/>
        </w:rPr>
        <w:t xml:space="preserve"> Formularz Oferty</w:t>
      </w:r>
    </w:p>
    <w:p w14:paraId="15825C8F" w14:textId="77777777" w:rsidR="008503DB" w:rsidRDefault="008503DB" w:rsidP="00212958">
      <w:pPr>
        <w:rPr>
          <w:rFonts w:asciiTheme="minorHAnsi" w:hAnsiTheme="minorHAnsi" w:cstheme="minorHAnsi"/>
          <w:b/>
          <w:sz w:val="22"/>
          <w:szCs w:val="22"/>
        </w:rPr>
      </w:pPr>
    </w:p>
    <w:p w14:paraId="45259E95" w14:textId="77777777" w:rsidR="002842DF" w:rsidRDefault="002842DF" w:rsidP="00212958">
      <w:pPr>
        <w:rPr>
          <w:rFonts w:asciiTheme="minorHAnsi" w:hAnsiTheme="minorHAnsi" w:cstheme="minorHAnsi"/>
          <w:b/>
          <w:sz w:val="22"/>
          <w:szCs w:val="22"/>
        </w:rPr>
      </w:pPr>
      <w:r w:rsidRPr="00B443AE">
        <w:rPr>
          <w:rFonts w:asciiTheme="minorHAnsi" w:hAnsiTheme="minorHAnsi" w:cstheme="minorHAnsi"/>
          <w:b/>
          <w:sz w:val="22"/>
          <w:szCs w:val="22"/>
        </w:rPr>
        <w:t>Dane Wykonawcy:</w:t>
      </w:r>
    </w:p>
    <w:p w14:paraId="4F41A2A7" w14:textId="77777777" w:rsidR="002F03CB" w:rsidRPr="00B443AE" w:rsidRDefault="002842DF" w:rsidP="00212958">
      <w:pPr>
        <w:rPr>
          <w:rFonts w:asciiTheme="minorHAnsi" w:hAnsiTheme="minorHAnsi" w:cstheme="minorHAnsi"/>
          <w:sz w:val="22"/>
          <w:szCs w:val="22"/>
        </w:rPr>
      </w:pPr>
      <w:r w:rsidRPr="00B443AE">
        <w:rPr>
          <w:rFonts w:asciiTheme="minorHAnsi" w:hAnsiTheme="minorHAnsi" w:cstheme="minorHAnsi"/>
          <w:sz w:val="22"/>
          <w:szCs w:val="22"/>
        </w:rPr>
        <w:t>Imię i nazwisko</w:t>
      </w:r>
      <w:r w:rsidR="00660609" w:rsidRPr="00B443AE">
        <w:rPr>
          <w:rFonts w:asciiTheme="minorHAnsi" w:hAnsiTheme="minorHAnsi" w:cstheme="minorHAnsi"/>
          <w:sz w:val="22"/>
          <w:szCs w:val="22"/>
        </w:rPr>
        <w:t>/ Nazwa Firmy</w:t>
      </w:r>
      <w:r w:rsidR="002F03CB" w:rsidRPr="00B443AE">
        <w:rPr>
          <w:rFonts w:asciiTheme="minorHAnsi" w:hAnsiTheme="minorHAnsi" w:cstheme="minorHAnsi"/>
          <w:sz w:val="22"/>
          <w:szCs w:val="22"/>
        </w:rPr>
        <w:t>:</w:t>
      </w:r>
    </w:p>
    <w:p w14:paraId="2409C96B" w14:textId="77777777" w:rsidR="002842DF" w:rsidRPr="00D347F6" w:rsidRDefault="002842DF" w:rsidP="00C80324">
      <w:pPr>
        <w:spacing w:line="360" w:lineRule="auto"/>
        <w:rPr>
          <w:rFonts w:asciiTheme="minorHAnsi" w:hAnsiTheme="minorHAnsi" w:cstheme="minorHAnsi"/>
          <w:sz w:val="22"/>
          <w:szCs w:val="22"/>
          <w:lang w:val="it-IT"/>
        </w:rPr>
      </w:pPr>
      <w:r w:rsidRPr="00D347F6">
        <w:rPr>
          <w:rFonts w:asciiTheme="minorHAnsi" w:hAnsiTheme="minorHAnsi" w:cstheme="minorHAnsi"/>
          <w:sz w:val="22"/>
          <w:szCs w:val="22"/>
          <w:lang w:val="it-IT"/>
        </w:rPr>
        <w:t>..............................................................................................................................</w:t>
      </w:r>
      <w:r w:rsidR="00660609" w:rsidRPr="00D347F6">
        <w:rPr>
          <w:rFonts w:asciiTheme="minorHAnsi" w:hAnsiTheme="minorHAnsi" w:cstheme="minorHAnsi"/>
          <w:sz w:val="22"/>
          <w:szCs w:val="22"/>
          <w:lang w:val="it-IT"/>
        </w:rPr>
        <w:t>...</w:t>
      </w:r>
      <w:r w:rsidR="00C70E33" w:rsidRPr="00D347F6">
        <w:rPr>
          <w:rFonts w:asciiTheme="minorHAnsi" w:hAnsiTheme="minorHAnsi" w:cstheme="minorHAnsi"/>
          <w:sz w:val="22"/>
          <w:szCs w:val="22"/>
          <w:lang w:val="it-IT"/>
        </w:rPr>
        <w:t>............</w:t>
      </w:r>
      <w:r w:rsidR="00660609" w:rsidRPr="00D347F6">
        <w:rPr>
          <w:rFonts w:asciiTheme="minorHAnsi" w:hAnsiTheme="minorHAnsi" w:cstheme="minorHAnsi"/>
          <w:sz w:val="22"/>
          <w:szCs w:val="22"/>
          <w:lang w:val="it-IT"/>
        </w:rPr>
        <w:t>...................</w:t>
      </w:r>
    </w:p>
    <w:p w14:paraId="2680E52A" w14:textId="77777777" w:rsidR="002842DF" w:rsidRPr="00D347F6" w:rsidRDefault="002842DF" w:rsidP="00C80324">
      <w:pPr>
        <w:spacing w:line="360" w:lineRule="auto"/>
        <w:jc w:val="both"/>
        <w:rPr>
          <w:rFonts w:asciiTheme="minorHAnsi" w:hAnsiTheme="minorHAnsi" w:cstheme="minorHAnsi"/>
          <w:sz w:val="22"/>
          <w:szCs w:val="22"/>
          <w:lang w:val="it-IT"/>
        </w:rPr>
      </w:pPr>
      <w:r w:rsidRPr="00D347F6">
        <w:rPr>
          <w:rFonts w:asciiTheme="minorHAnsi" w:hAnsiTheme="minorHAnsi" w:cstheme="minorHAnsi"/>
          <w:sz w:val="22"/>
          <w:szCs w:val="22"/>
          <w:lang w:val="it-IT"/>
        </w:rPr>
        <w:t>Adres: ...............................................................................................................................................</w:t>
      </w:r>
      <w:r w:rsidR="00660609" w:rsidRPr="00D347F6">
        <w:rPr>
          <w:rFonts w:asciiTheme="minorHAnsi" w:hAnsiTheme="minorHAnsi" w:cstheme="minorHAnsi"/>
          <w:sz w:val="22"/>
          <w:szCs w:val="22"/>
          <w:lang w:val="it-IT"/>
        </w:rPr>
        <w:t>......</w:t>
      </w:r>
    </w:p>
    <w:p w14:paraId="39E44730" w14:textId="77777777" w:rsidR="002842DF" w:rsidRPr="00D347F6" w:rsidRDefault="00660609" w:rsidP="00C80324">
      <w:pPr>
        <w:spacing w:line="360" w:lineRule="auto"/>
        <w:jc w:val="both"/>
        <w:rPr>
          <w:rFonts w:asciiTheme="minorHAnsi" w:hAnsiTheme="minorHAnsi" w:cstheme="minorHAnsi"/>
          <w:sz w:val="22"/>
          <w:szCs w:val="22"/>
          <w:lang w:val="it-IT"/>
        </w:rPr>
      </w:pPr>
      <w:r w:rsidRPr="00B443AE">
        <w:rPr>
          <w:rFonts w:asciiTheme="minorHAnsi" w:hAnsiTheme="minorHAnsi" w:cstheme="minorHAnsi"/>
          <w:sz w:val="22"/>
          <w:szCs w:val="22"/>
          <w:lang w:val="de-DE"/>
        </w:rPr>
        <w:t>Telefon/fax</w:t>
      </w:r>
      <w:r w:rsidR="002842DF" w:rsidRPr="00B443AE">
        <w:rPr>
          <w:rFonts w:asciiTheme="minorHAnsi" w:hAnsiTheme="minorHAnsi" w:cstheme="minorHAnsi"/>
          <w:sz w:val="22"/>
          <w:szCs w:val="22"/>
          <w:lang w:val="de-DE"/>
        </w:rPr>
        <w:t>...........................</w:t>
      </w:r>
      <w:r w:rsidRPr="00B443AE">
        <w:rPr>
          <w:rFonts w:asciiTheme="minorHAnsi" w:hAnsiTheme="minorHAnsi" w:cstheme="minorHAnsi"/>
          <w:sz w:val="22"/>
          <w:szCs w:val="22"/>
          <w:lang w:val="de-DE"/>
        </w:rPr>
        <w:t>..............................,</w:t>
      </w:r>
      <w:r w:rsidR="00C70E33">
        <w:rPr>
          <w:rFonts w:asciiTheme="minorHAnsi" w:hAnsiTheme="minorHAnsi" w:cstheme="minorHAnsi"/>
          <w:sz w:val="22"/>
          <w:szCs w:val="22"/>
          <w:lang w:val="de-DE"/>
        </w:rPr>
        <w:t xml:space="preserve"> </w:t>
      </w:r>
      <w:r w:rsidRPr="00B443AE">
        <w:rPr>
          <w:rFonts w:asciiTheme="minorHAnsi" w:hAnsiTheme="minorHAnsi" w:cstheme="minorHAnsi"/>
          <w:sz w:val="22"/>
          <w:szCs w:val="22"/>
          <w:lang w:val="de-DE"/>
        </w:rPr>
        <w:t>e-mail</w:t>
      </w:r>
      <w:r w:rsidR="002842DF" w:rsidRPr="00B443AE">
        <w:rPr>
          <w:rFonts w:asciiTheme="minorHAnsi" w:hAnsiTheme="minorHAnsi" w:cstheme="minorHAnsi"/>
          <w:sz w:val="22"/>
          <w:szCs w:val="22"/>
          <w:lang w:val="de-DE"/>
        </w:rPr>
        <w:t>......................................................</w:t>
      </w:r>
      <w:r w:rsidR="00C70E33">
        <w:rPr>
          <w:rFonts w:asciiTheme="minorHAnsi" w:hAnsiTheme="minorHAnsi" w:cstheme="minorHAnsi"/>
          <w:sz w:val="22"/>
          <w:szCs w:val="22"/>
          <w:lang w:val="de-DE"/>
        </w:rPr>
        <w:t>..........</w:t>
      </w:r>
      <w:r w:rsidR="002842DF" w:rsidRPr="00B443AE">
        <w:rPr>
          <w:rFonts w:asciiTheme="minorHAnsi" w:hAnsiTheme="minorHAnsi" w:cstheme="minorHAnsi"/>
          <w:sz w:val="22"/>
          <w:szCs w:val="22"/>
          <w:lang w:val="de-DE"/>
        </w:rPr>
        <w:t>....</w:t>
      </w:r>
      <w:r w:rsidR="002842DF" w:rsidRPr="00D347F6">
        <w:rPr>
          <w:rFonts w:asciiTheme="minorHAnsi" w:hAnsiTheme="minorHAnsi" w:cstheme="minorHAnsi"/>
          <w:sz w:val="22"/>
          <w:szCs w:val="22"/>
          <w:lang w:val="it-IT"/>
        </w:rPr>
        <w:t>.....</w:t>
      </w:r>
    </w:p>
    <w:p w14:paraId="058BC87E" w14:textId="77777777" w:rsidR="002842DF" w:rsidRPr="00B443AE" w:rsidRDefault="002842DF" w:rsidP="00C80324">
      <w:pPr>
        <w:spacing w:line="360" w:lineRule="auto"/>
        <w:rPr>
          <w:rFonts w:asciiTheme="minorHAnsi" w:hAnsiTheme="minorHAnsi" w:cstheme="minorHAnsi"/>
          <w:sz w:val="22"/>
          <w:szCs w:val="22"/>
        </w:rPr>
      </w:pPr>
      <w:r w:rsidRPr="00B443AE">
        <w:rPr>
          <w:rFonts w:asciiTheme="minorHAnsi" w:hAnsiTheme="minorHAnsi" w:cstheme="minorHAnsi"/>
          <w:sz w:val="22"/>
          <w:szCs w:val="22"/>
        </w:rPr>
        <w:t>NIP: ................................................................................................................................</w:t>
      </w:r>
      <w:r w:rsidR="00C70E33">
        <w:rPr>
          <w:rFonts w:asciiTheme="minorHAnsi" w:hAnsiTheme="minorHAnsi" w:cstheme="minorHAnsi"/>
          <w:sz w:val="22"/>
          <w:szCs w:val="22"/>
        </w:rPr>
        <w:t>................</w:t>
      </w:r>
      <w:r w:rsidRPr="00B443AE">
        <w:rPr>
          <w:rFonts w:asciiTheme="minorHAnsi" w:hAnsiTheme="minorHAnsi" w:cstheme="minorHAnsi"/>
          <w:sz w:val="22"/>
          <w:szCs w:val="22"/>
        </w:rPr>
        <w:t>.........</w:t>
      </w:r>
    </w:p>
    <w:p w14:paraId="5E974B42" w14:textId="77777777" w:rsidR="00C70E33" w:rsidRDefault="00C70E33" w:rsidP="00212958">
      <w:pPr>
        <w:jc w:val="both"/>
        <w:rPr>
          <w:rFonts w:asciiTheme="minorHAnsi" w:hAnsiTheme="minorHAnsi" w:cstheme="minorHAnsi"/>
          <w:b/>
          <w:sz w:val="22"/>
          <w:szCs w:val="22"/>
        </w:rPr>
      </w:pPr>
    </w:p>
    <w:p w14:paraId="6D2F19BC" w14:textId="77777777" w:rsidR="00C70E33" w:rsidRDefault="002842DF" w:rsidP="00212958">
      <w:pPr>
        <w:jc w:val="both"/>
        <w:rPr>
          <w:rFonts w:asciiTheme="minorHAnsi" w:hAnsiTheme="minorHAnsi" w:cstheme="minorHAnsi"/>
          <w:b/>
          <w:sz w:val="22"/>
          <w:szCs w:val="22"/>
        </w:rPr>
      </w:pPr>
      <w:r w:rsidRPr="00B443AE">
        <w:rPr>
          <w:rFonts w:asciiTheme="minorHAnsi" w:hAnsiTheme="minorHAnsi" w:cstheme="minorHAnsi"/>
          <w:b/>
          <w:sz w:val="22"/>
          <w:szCs w:val="22"/>
        </w:rPr>
        <w:t>Przedmiot oferty:</w:t>
      </w:r>
    </w:p>
    <w:p w14:paraId="49C3D9DB" w14:textId="2EDC0498" w:rsidR="00762429" w:rsidRDefault="00762429" w:rsidP="00762429">
      <w:pPr>
        <w:spacing w:line="276" w:lineRule="auto"/>
        <w:jc w:val="both"/>
        <w:rPr>
          <w:rFonts w:asciiTheme="minorHAnsi" w:hAnsiTheme="minorHAnsi" w:cstheme="minorHAnsi"/>
          <w:b/>
          <w:sz w:val="22"/>
          <w:szCs w:val="22"/>
        </w:rPr>
      </w:pPr>
      <w:r w:rsidRPr="00762429">
        <w:rPr>
          <w:rFonts w:asciiTheme="minorHAnsi" w:hAnsiTheme="minorHAnsi" w:cstheme="minorHAnsi"/>
          <w:b/>
          <w:sz w:val="22"/>
          <w:szCs w:val="22"/>
        </w:rPr>
        <w:t xml:space="preserve">Realizacja przedmiotu zamówienia zgodnie </w:t>
      </w:r>
      <w:r w:rsidRPr="00595D6D">
        <w:rPr>
          <w:rFonts w:asciiTheme="minorHAnsi" w:hAnsiTheme="minorHAnsi" w:cstheme="minorHAnsi"/>
          <w:b/>
          <w:sz w:val="22"/>
          <w:szCs w:val="22"/>
        </w:rPr>
        <w:t>z Zapytaniem Ofertowym </w:t>
      </w:r>
      <w:r w:rsidR="00595D6D" w:rsidRPr="00595D6D">
        <w:rPr>
          <w:rFonts w:asciiTheme="minorHAnsi" w:hAnsiTheme="minorHAnsi" w:cstheme="minorHAnsi"/>
          <w:b/>
          <w:sz w:val="22"/>
          <w:szCs w:val="22"/>
        </w:rPr>
        <w:t xml:space="preserve">nr </w:t>
      </w:r>
      <w:r w:rsidR="008222CC" w:rsidRPr="008222CC">
        <w:rPr>
          <w:rFonts w:asciiTheme="minorHAnsi" w:hAnsiTheme="minorHAnsi" w:cstheme="minorHAnsi"/>
          <w:b/>
          <w:sz w:val="22"/>
          <w:szCs w:val="22"/>
        </w:rPr>
        <w:t>04/04/2026/0118/8.3/KP</w:t>
      </w:r>
      <w:r w:rsidR="00595D6D" w:rsidRPr="00595D6D">
        <w:rPr>
          <w:rFonts w:asciiTheme="minorHAnsi" w:hAnsiTheme="minorHAnsi" w:cstheme="minorHAnsi"/>
          <w:b/>
          <w:sz w:val="22"/>
          <w:szCs w:val="22"/>
        </w:rPr>
        <w:t>.</w:t>
      </w:r>
    </w:p>
    <w:p w14:paraId="764847AA" w14:textId="3848D115" w:rsidR="00E758CC" w:rsidRPr="00E14732" w:rsidRDefault="00762429" w:rsidP="00E14732">
      <w:pPr>
        <w:jc w:val="both"/>
        <w:rPr>
          <w:rFonts w:asciiTheme="minorHAnsi" w:hAnsiTheme="minorHAnsi" w:cstheme="minorHAnsi"/>
          <w:iCs/>
          <w:sz w:val="22"/>
          <w:szCs w:val="22"/>
        </w:rPr>
      </w:pPr>
      <w:r w:rsidRPr="00862CDC">
        <w:rPr>
          <w:rFonts w:asciiTheme="minorHAnsi" w:hAnsiTheme="minorHAnsi" w:cstheme="minorHAnsi"/>
          <w:b/>
          <w:i/>
          <w:iCs/>
          <w:sz w:val="20"/>
          <w:szCs w:val="20"/>
        </w:rPr>
        <w:t>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45"/>
        <w:gridCol w:w="1967"/>
        <w:gridCol w:w="1965"/>
        <w:gridCol w:w="1963"/>
      </w:tblGrid>
      <w:tr w:rsidR="00E676A1" w:rsidRPr="00E14732" w14:paraId="64D0C0B0" w14:textId="528D9468" w:rsidTr="00E676A1">
        <w:trPr>
          <w:trHeight w:val="300"/>
        </w:trPr>
        <w:tc>
          <w:tcPr>
            <w:tcW w:w="1844" w:type="pct"/>
            <w:tcBorders>
              <w:top w:val="single" w:sz="6" w:space="0" w:color="auto"/>
              <w:left w:val="single" w:sz="6" w:space="0" w:color="auto"/>
              <w:bottom w:val="single" w:sz="4" w:space="0" w:color="auto"/>
              <w:right w:val="single" w:sz="6" w:space="0" w:color="auto"/>
            </w:tcBorders>
            <w:shd w:val="clear" w:color="auto" w:fill="DEEAF6" w:themeFill="accent1" w:themeFillTint="33"/>
            <w:vAlign w:val="center"/>
            <w:hideMark/>
          </w:tcPr>
          <w:p w14:paraId="5C1A537D" w14:textId="46A06D18" w:rsidR="00E676A1" w:rsidRPr="00E14732" w:rsidRDefault="00E676A1" w:rsidP="00E14732">
            <w:pPr>
              <w:jc w:val="center"/>
              <w:rPr>
                <w:rFonts w:asciiTheme="minorHAnsi" w:hAnsiTheme="minorHAnsi" w:cstheme="minorHAnsi"/>
                <w:iCs/>
                <w:sz w:val="22"/>
                <w:szCs w:val="22"/>
              </w:rPr>
            </w:pPr>
            <w:r w:rsidRPr="00E14732">
              <w:rPr>
                <w:rFonts w:asciiTheme="minorHAnsi" w:hAnsiTheme="minorHAnsi" w:cstheme="minorHAnsi"/>
                <w:b/>
                <w:bCs/>
                <w:iCs/>
                <w:sz w:val="22"/>
                <w:szCs w:val="22"/>
              </w:rPr>
              <w:t>A</w:t>
            </w:r>
          </w:p>
        </w:tc>
        <w:tc>
          <w:tcPr>
            <w:tcW w:w="1053" w:type="pct"/>
            <w:tcBorders>
              <w:top w:val="single" w:sz="6" w:space="0" w:color="auto"/>
              <w:left w:val="nil"/>
              <w:bottom w:val="single" w:sz="6" w:space="0" w:color="auto"/>
              <w:right w:val="single" w:sz="6" w:space="0" w:color="auto"/>
            </w:tcBorders>
            <w:shd w:val="clear" w:color="auto" w:fill="DEEAF6" w:themeFill="accent1" w:themeFillTint="33"/>
            <w:vAlign w:val="center"/>
            <w:hideMark/>
          </w:tcPr>
          <w:p w14:paraId="3A4B1BEE" w14:textId="04720CAC" w:rsidR="00E676A1" w:rsidRPr="00E14732" w:rsidRDefault="00E676A1" w:rsidP="00E14732">
            <w:pPr>
              <w:jc w:val="center"/>
              <w:rPr>
                <w:rFonts w:asciiTheme="minorHAnsi" w:hAnsiTheme="minorHAnsi" w:cstheme="minorHAnsi"/>
                <w:iCs/>
                <w:sz w:val="22"/>
                <w:szCs w:val="22"/>
              </w:rPr>
            </w:pPr>
            <w:r>
              <w:rPr>
                <w:rFonts w:asciiTheme="minorHAnsi" w:hAnsiTheme="minorHAnsi" w:cstheme="minorHAnsi"/>
                <w:iCs/>
                <w:sz w:val="22"/>
                <w:szCs w:val="22"/>
              </w:rPr>
              <w:t>B</w:t>
            </w:r>
          </w:p>
        </w:tc>
        <w:tc>
          <w:tcPr>
            <w:tcW w:w="1052" w:type="pct"/>
            <w:tcBorders>
              <w:top w:val="single" w:sz="6" w:space="0" w:color="auto"/>
              <w:left w:val="nil"/>
              <w:bottom w:val="single" w:sz="6" w:space="0" w:color="auto"/>
              <w:right w:val="single" w:sz="6" w:space="0" w:color="auto"/>
            </w:tcBorders>
            <w:shd w:val="clear" w:color="auto" w:fill="DEEAF6" w:themeFill="accent1" w:themeFillTint="33"/>
          </w:tcPr>
          <w:p w14:paraId="724D6E4C" w14:textId="0621C664" w:rsidR="00E676A1" w:rsidRDefault="00E676A1" w:rsidP="00E14732">
            <w:pPr>
              <w:jc w:val="center"/>
              <w:rPr>
                <w:rFonts w:asciiTheme="minorHAnsi" w:hAnsiTheme="minorHAnsi" w:cstheme="minorHAnsi"/>
                <w:iCs/>
                <w:sz w:val="22"/>
                <w:szCs w:val="22"/>
              </w:rPr>
            </w:pPr>
            <w:r>
              <w:rPr>
                <w:rFonts w:asciiTheme="minorHAnsi" w:hAnsiTheme="minorHAnsi" w:cstheme="minorHAnsi"/>
                <w:iCs/>
                <w:sz w:val="22"/>
                <w:szCs w:val="22"/>
              </w:rPr>
              <w:t>C</w:t>
            </w:r>
          </w:p>
        </w:tc>
        <w:tc>
          <w:tcPr>
            <w:tcW w:w="1051" w:type="pct"/>
            <w:tcBorders>
              <w:top w:val="single" w:sz="6" w:space="0" w:color="auto"/>
              <w:left w:val="nil"/>
              <w:bottom w:val="single" w:sz="6" w:space="0" w:color="auto"/>
              <w:right w:val="single" w:sz="6" w:space="0" w:color="auto"/>
            </w:tcBorders>
            <w:shd w:val="clear" w:color="auto" w:fill="DEEAF6" w:themeFill="accent1" w:themeFillTint="33"/>
          </w:tcPr>
          <w:p w14:paraId="1C8343A8" w14:textId="58C49BA1" w:rsidR="00E676A1" w:rsidRDefault="00E676A1" w:rsidP="00E14732">
            <w:pPr>
              <w:jc w:val="center"/>
              <w:rPr>
                <w:rFonts w:asciiTheme="minorHAnsi" w:hAnsiTheme="minorHAnsi" w:cstheme="minorHAnsi"/>
                <w:iCs/>
                <w:sz w:val="22"/>
                <w:szCs w:val="22"/>
              </w:rPr>
            </w:pPr>
            <w:r>
              <w:rPr>
                <w:rFonts w:asciiTheme="minorHAnsi" w:hAnsiTheme="minorHAnsi" w:cstheme="minorHAnsi"/>
                <w:iCs/>
                <w:sz w:val="22"/>
                <w:szCs w:val="22"/>
              </w:rPr>
              <w:t>D</w:t>
            </w:r>
          </w:p>
        </w:tc>
      </w:tr>
      <w:tr w:rsidR="00E676A1" w:rsidRPr="00E14732" w14:paraId="22463354" w14:textId="26E9812D" w:rsidTr="00BD1404">
        <w:trPr>
          <w:trHeight w:val="894"/>
        </w:trPr>
        <w:tc>
          <w:tcPr>
            <w:tcW w:w="1844"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77D0ED5" w14:textId="0C9B7191" w:rsidR="00E676A1" w:rsidRPr="00E14732" w:rsidRDefault="00E676A1" w:rsidP="00E14732">
            <w:pPr>
              <w:jc w:val="center"/>
              <w:rPr>
                <w:rFonts w:asciiTheme="minorHAnsi" w:hAnsiTheme="minorHAnsi" w:cstheme="minorHAnsi"/>
                <w:iCs/>
                <w:sz w:val="22"/>
                <w:szCs w:val="22"/>
              </w:rPr>
            </w:pPr>
            <w:r w:rsidRPr="00E14732">
              <w:rPr>
                <w:rFonts w:asciiTheme="minorHAnsi" w:hAnsiTheme="minorHAnsi" w:cstheme="minorHAnsi"/>
                <w:iCs/>
                <w:sz w:val="22"/>
                <w:szCs w:val="22"/>
              </w:rPr>
              <w:t>Nazwa szkolenia</w:t>
            </w:r>
          </w:p>
        </w:tc>
        <w:tc>
          <w:tcPr>
            <w:tcW w:w="1053" w:type="pct"/>
            <w:tcBorders>
              <w:top w:val="nil"/>
              <w:left w:val="single" w:sz="4" w:space="0" w:color="auto"/>
              <w:bottom w:val="single" w:sz="4" w:space="0" w:color="auto"/>
              <w:right w:val="single" w:sz="6" w:space="0" w:color="auto"/>
            </w:tcBorders>
            <w:shd w:val="clear" w:color="auto" w:fill="DEEAF6" w:themeFill="accent1" w:themeFillTint="33"/>
            <w:vAlign w:val="center"/>
            <w:hideMark/>
          </w:tcPr>
          <w:p w14:paraId="608A9D76" w14:textId="3342197D" w:rsidR="00E676A1" w:rsidRPr="00E14732" w:rsidRDefault="00D30F52" w:rsidP="00D30F52">
            <w:pPr>
              <w:jc w:val="center"/>
              <w:rPr>
                <w:rFonts w:asciiTheme="minorHAnsi" w:hAnsiTheme="minorHAnsi" w:cstheme="minorBidi"/>
                <w:sz w:val="22"/>
                <w:szCs w:val="22"/>
              </w:rPr>
            </w:pPr>
            <w:r>
              <w:rPr>
                <w:rFonts w:asciiTheme="minorHAnsi" w:hAnsiTheme="minorHAnsi" w:cstheme="minorBidi"/>
                <w:sz w:val="22"/>
                <w:szCs w:val="22"/>
              </w:rPr>
              <w:t>Liczba sztuk</w:t>
            </w:r>
          </w:p>
        </w:tc>
        <w:tc>
          <w:tcPr>
            <w:tcW w:w="1052" w:type="pct"/>
            <w:tcBorders>
              <w:top w:val="nil"/>
              <w:left w:val="single" w:sz="4" w:space="0" w:color="auto"/>
              <w:bottom w:val="single" w:sz="4" w:space="0" w:color="auto"/>
              <w:right w:val="single" w:sz="6" w:space="0" w:color="auto"/>
            </w:tcBorders>
            <w:shd w:val="clear" w:color="auto" w:fill="DEEAF6" w:themeFill="accent1" w:themeFillTint="33"/>
            <w:vAlign w:val="center"/>
          </w:tcPr>
          <w:p w14:paraId="56CE88FA" w14:textId="43087E8A" w:rsidR="00E676A1" w:rsidRPr="3E067ECC" w:rsidRDefault="00E676A1" w:rsidP="00BD1404">
            <w:pPr>
              <w:jc w:val="center"/>
              <w:rPr>
                <w:rFonts w:asciiTheme="minorHAnsi" w:hAnsiTheme="minorHAnsi" w:cstheme="minorBidi"/>
                <w:sz w:val="22"/>
                <w:szCs w:val="22"/>
              </w:rPr>
            </w:pPr>
            <w:r w:rsidRPr="3E067ECC">
              <w:rPr>
                <w:rFonts w:asciiTheme="minorHAnsi" w:hAnsiTheme="minorHAnsi" w:cstheme="minorBidi"/>
                <w:sz w:val="22"/>
                <w:szCs w:val="22"/>
              </w:rPr>
              <w:t xml:space="preserve">Cena </w:t>
            </w:r>
            <w:r w:rsidR="00D30F52">
              <w:rPr>
                <w:rFonts w:asciiTheme="minorHAnsi" w:hAnsiTheme="minorHAnsi" w:cstheme="minorBidi"/>
                <w:sz w:val="22"/>
                <w:szCs w:val="22"/>
              </w:rPr>
              <w:t xml:space="preserve">jednostkowa </w:t>
            </w:r>
            <w:r>
              <w:rPr>
                <w:rFonts w:asciiTheme="minorHAnsi" w:hAnsiTheme="minorHAnsi" w:cstheme="minorBidi"/>
                <w:sz w:val="22"/>
                <w:szCs w:val="22"/>
              </w:rPr>
              <w:t>netto</w:t>
            </w:r>
            <w:r w:rsidRPr="3E067ECC">
              <w:rPr>
                <w:rFonts w:asciiTheme="minorHAnsi" w:hAnsiTheme="minorHAnsi" w:cstheme="minorBidi"/>
                <w:sz w:val="22"/>
                <w:szCs w:val="22"/>
              </w:rPr>
              <w:t xml:space="preserve"> w PLN za udział w szkoleniu </w:t>
            </w:r>
            <w:r>
              <w:rPr>
                <w:rFonts w:asciiTheme="minorHAnsi" w:hAnsiTheme="minorHAnsi" w:cstheme="minorBidi"/>
                <w:sz w:val="22"/>
                <w:szCs w:val="22"/>
              </w:rPr>
              <w:t>jednej grupy</w:t>
            </w:r>
            <w:r w:rsidRPr="3E067ECC">
              <w:rPr>
                <w:rFonts w:asciiTheme="minorHAnsi" w:hAnsiTheme="minorHAnsi" w:cstheme="minorBidi"/>
                <w:b/>
                <w:bCs/>
                <w:sz w:val="22"/>
                <w:szCs w:val="22"/>
              </w:rPr>
              <w:t>**</w:t>
            </w:r>
          </w:p>
        </w:tc>
        <w:tc>
          <w:tcPr>
            <w:tcW w:w="1051" w:type="pct"/>
            <w:tcBorders>
              <w:top w:val="nil"/>
              <w:left w:val="single" w:sz="4" w:space="0" w:color="auto"/>
              <w:bottom w:val="single" w:sz="4" w:space="0" w:color="auto"/>
              <w:right w:val="single" w:sz="6" w:space="0" w:color="auto"/>
            </w:tcBorders>
            <w:shd w:val="clear" w:color="auto" w:fill="DEEAF6" w:themeFill="accent1" w:themeFillTint="33"/>
            <w:vAlign w:val="center"/>
          </w:tcPr>
          <w:p w14:paraId="670D5557" w14:textId="30E2F6D7" w:rsidR="00E676A1" w:rsidRPr="3E067ECC" w:rsidRDefault="007062F6" w:rsidP="00BD1404">
            <w:pPr>
              <w:jc w:val="center"/>
              <w:rPr>
                <w:rFonts w:asciiTheme="minorHAnsi" w:hAnsiTheme="minorHAnsi" w:cstheme="minorBidi"/>
                <w:sz w:val="22"/>
                <w:szCs w:val="22"/>
              </w:rPr>
            </w:pPr>
            <w:r>
              <w:rPr>
                <w:rFonts w:asciiTheme="minorHAnsi" w:hAnsiTheme="minorHAnsi" w:cstheme="minorBidi"/>
                <w:sz w:val="22"/>
                <w:szCs w:val="22"/>
              </w:rPr>
              <w:t xml:space="preserve">Łączna cena netto w PLN </w:t>
            </w:r>
            <w:r w:rsidR="00BD1404" w:rsidRPr="00BD1404">
              <w:rPr>
                <w:rFonts w:asciiTheme="minorHAnsi" w:hAnsiTheme="minorHAnsi" w:cstheme="minorBidi"/>
                <w:b/>
                <w:bCs/>
                <w:sz w:val="22"/>
                <w:szCs w:val="22"/>
              </w:rPr>
              <w:t>[D=B*C]</w:t>
            </w:r>
          </w:p>
        </w:tc>
      </w:tr>
      <w:tr w:rsidR="00E676A1" w:rsidRPr="00E14732" w14:paraId="7913C1A3" w14:textId="39DCDF5D" w:rsidTr="00F60CC7">
        <w:trPr>
          <w:trHeight w:val="715"/>
        </w:trPr>
        <w:tc>
          <w:tcPr>
            <w:tcW w:w="1844" w:type="pc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A2BD722" w14:textId="2595B61F" w:rsidR="00E676A1" w:rsidRPr="00B15AA3" w:rsidRDefault="00E676A1" w:rsidP="00B15AA3">
            <w:pPr>
              <w:jc w:val="center"/>
              <w:rPr>
                <w:rFonts w:ascii="Calibri" w:hAnsi="Calibri" w:cs="Calibri"/>
                <w:iCs/>
                <w:sz w:val="22"/>
                <w:szCs w:val="22"/>
              </w:rPr>
            </w:pPr>
            <w:r w:rsidRPr="00B15AA3">
              <w:rPr>
                <w:rFonts w:ascii="Calibri" w:hAnsi="Calibri" w:cs="Calibri"/>
                <w:color w:val="000000"/>
              </w:rPr>
              <w:t xml:space="preserve">Studenci </w:t>
            </w:r>
            <w:proofErr w:type="spellStart"/>
            <w:r w:rsidRPr="00B15AA3">
              <w:rPr>
                <w:rFonts w:ascii="Calibri" w:hAnsi="Calibri" w:cs="Calibri"/>
                <w:color w:val="000000"/>
              </w:rPr>
              <w:t>neuroróżnorodni</w:t>
            </w:r>
            <w:proofErr w:type="spellEnd"/>
            <w:r w:rsidRPr="00B15AA3">
              <w:rPr>
                <w:rFonts w:ascii="Calibri" w:hAnsi="Calibri" w:cs="Calibri"/>
                <w:color w:val="000000"/>
              </w:rPr>
              <w:t xml:space="preserve"> – dostępna komunikacja, rozumienie potrzeb i praktyka obsługi (online)</w:t>
            </w:r>
          </w:p>
        </w:tc>
        <w:tc>
          <w:tcPr>
            <w:tcW w:w="1053" w:type="pct"/>
            <w:tcBorders>
              <w:top w:val="single" w:sz="4" w:space="0" w:color="auto"/>
              <w:left w:val="single" w:sz="4" w:space="0" w:color="auto"/>
              <w:bottom w:val="single" w:sz="4" w:space="0" w:color="auto"/>
              <w:right w:val="single" w:sz="4" w:space="0" w:color="auto"/>
            </w:tcBorders>
            <w:vAlign w:val="center"/>
            <w:hideMark/>
          </w:tcPr>
          <w:p w14:paraId="6A8E4D91" w14:textId="0E246F59" w:rsidR="00E676A1" w:rsidRPr="00E14732" w:rsidRDefault="00E676A1" w:rsidP="00B15AA3">
            <w:pPr>
              <w:jc w:val="center"/>
              <w:rPr>
                <w:rFonts w:asciiTheme="minorHAnsi" w:hAnsiTheme="minorHAnsi" w:cstheme="minorHAnsi"/>
                <w:iCs/>
                <w:sz w:val="22"/>
                <w:szCs w:val="22"/>
              </w:rPr>
            </w:pPr>
            <w:r w:rsidRPr="00E14732">
              <w:rPr>
                <w:rFonts w:asciiTheme="minorHAnsi" w:hAnsiTheme="minorHAnsi" w:cstheme="minorHAnsi"/>
                <w:iCs/>
                <w:sz w:val="22"/>
                <w:szCs w:val="22"/>
              </w:rPr>
              <w:t> </w:t>
            </w:r>
            <w:r w:rsidR="00BD1404">
              <w:rPr>
                <w:rFonts w:asciiTheme="minorHAnsi" w:hAnsiTheme="minorHAnsi" w:cstheme="minorHAnsi"/>
                <w:iCs/>
                <w:sz w:val="22"/>
                <w:szCs w:val="22"/>
              </w:rPr>
              <w:t>2</w:t>
            </w:r>
          </w:p>
        </w:tc>
        <w:tc>
          <w:tcPr>
            <w:tcW w:w="1052" w:type="pct"/>
            <w:tcBorders>
              <w:top w:val="single" w:sz="4" w:space="0" w:color="auto"/>
              <w:left w:val="single" w:sz="4" w:space="0" w:color="auto"/>
              <w:bottom w:val="single" w:sz="4" w:space="0" w:color="auto"/>
              <w:right w:val="single" w:sz="4" w:space="0" w:color="auto"/>
            </w:tcBorders>
            <w:vAlign w:val="center"/>
          </w:tcPr>
          <w:p w14:paraId="2E0870BF" w14:textId="77777777" w:rsidR="00E676A1" w:rsidRPr="00E14732" w:rsidRDefault="00E676A1" w:rsidP="00F60CC7">
            <w:pPr>
              <w:jc w:val="center"/>
              <w:rPr>
                <w:rFonts w:asciiTheme="minorHAnsi" w:hAnsiTheme="minorHAnsi" w:cstheme="minorHAnsi"/>
                <w:iCs/>
                <w:sz w:val="22"/>
                <w:szCs w:val="22"/>
              </w:rPr>
            </w:pPr>
          </w:p>
        </w:tc>
        <w:tc>
          <w:tcPr>
            <w:tcW w:w="1051" w:type="pct"/>
            <w:tcBorders>
              <w:top w:val="single" w:sz="4" w:space="0" w:color="auto"/>
              <w:left w:val="single" w:sz="4" w:space="0" w:color="auto"/>
              <w:bottom w:val="single" w:sz="4" w:space="0" w:color="auto"/>
              <w:right w:val="single" w:sz="4" w:space="0" w:color="auto"/>
            </w:tcBorders>
            <w:vAlign w:val="center"/>
          </w:tcPr>
          <w:p w14:paraId="6971BF23" w14:textId="77777777" w:rsidR="00E676A1" w:rsidRPr="00E14732" w:rsidRDefault="00E676A1" w:rsidP="00F60CC7">
            <w:pPr>
              <w:jc w:val="center"/>
              <w:rPr>
                <w:rFonts w:asciiTheme="minorHAnsi" w:hAnsiTheme="minorHAnsi" w:cstheme="minorHAnsi"/>
                <w:iCs/>
                <w:sz w:val="22"/>
                <w:szCs w:val="22"/>
              </w:rPr>
            </w:pPr>
          </w:p>
        </w:tc>
      </w:tr>
      <w:tr w:rsidR="00E676A1" w:rsidRPr="00E14732" w14:paraId="28812A64" w14:textId="237AD63B" w:rsidTr="00F60CC7">
        <w:trPr>
          <w:trHeight w:val="698"/>
        </w:trPr>
        <w:tc>
          <w:tcPr>
            <w:tcW w:w="1844" w:type="pc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5F88181" w14:textId="7B789C0C" w:rsidR="00E676A1" w:rsidRPr="00B15AA3" w:rsidRDefault="00E676A1" w:rsidP="00B15AA3">
            <w:pPr>
              <w:jc w:val="center"/>
              <w:rPr>
                <w:rFonts w:ascii="Calibri" w:hAnsi="Calibri" w:cs="Calibri"/>
                <w:iCs/>
                <w:sz w:val="22"/>
                <w:szCs w:val="22"/>
              </w:rPr>
            </w:pPr>
            <w:r w:rsidRPr="00B15AA3">
              <w:rPr>
                <w:rFonts w:ascii="Calibri" w:hAnsi="Calibri" w:cs="Calibri"/>
                <w:color w:val="000000"/>
              </w:rPr>
              <w:t>Studenci z niepełnosprawnościami – standardy obsługi, autonomia i dobre praktyki (online)</w:t>
            </w:r>
          </w:p>
        </w:tc>
        <w:tc>
          <w:tcPr>
            <w:tcW w:w="1053" w:type="pct"/>
            <w:tcBorders>
              <w:top w:val="single" w:sz="4" w:space="0" w:color="auto"/>
              <w:left w:val="single" w:sz="4" w:space="0" w:color="auto"/>
              <w:bottom w:val="single" w:sz="4" w:space="0" w:color="auto"/>
              <w:right w:val="single" w:sz="4" w:space="0" w:color="auto"/>
            </w:tcBorders>
            <w:vAlign w:val="center"/>
            <w:hideMark/>
          </w:tcPr>
          <w:p w14:paraId="31E33F90" w14:textId="26D0699F" w:rsidR="00E676A1" w:rsidRPr="00E14732" w:rsidRDefault="00BD1404" w:rsidP="00B15AA3">
            <w:pPr>
              <w:jc w:val="center"/>
              <w:rPr>
                <w:rFonts w:asciiTheme="minorHAnsi" w:hAnsiTheme="minorHAnsi" w:cstheme="minorHAnsi"/>
                <w:iCs/>
                <w:sz w:val="22"/>
                <w:szCs w:val="22"/>
              </w:rPr>
            </w:pPr>
            <w:r>
              <w:rPr>
                <w:rFonts w:asciiTheme="minorHAnsi" w:hAnsiTheme="minorHAnsi" w:cstheme="minorHAnsi"/>
                <w:iCs/>
                <w:sz w:val="22"/>
                <w:szCs w:val="22"/>
              </w:rPr>
              <w:t>2</w:t>
            </w:r>
            <w:r w:rsidR="00E676A1" w:rsidRPr="00E14732">
              <w:rPr>
                <w:rFonts w:asciiTheme="minorHAnsi" w:hAnsiTheme="minorHAnsi" w:cstheme="minorHAnsi"/>
                <w:iCs/>
                <w:sz w:val="22"/>
                <w:szCs w:val="22"/>
              </w:rPr>
              <w:t> </w:t>
            </w:r>
          </w:p>
        </w:tc>
        <w:tc>
          <w:tcPr>
            <w:tcW w:w="1052" w:type="pct"/>
            <w:tcBorders>
              <w:top w:val="single" w:sz="4" w:space="0" w:color="auto"/>
              <w:left w:val="single" w:sz="4" w:space="0" w:color="auto"/>
              <w:bottom w:val="single" w:sz="4" w:space="0" w:color="auto"/>
              <w:right w:val="single" w:sz="4" w:space="0" w:color="auto"/>
            </w:tcBorders>
            <w:vAlign w:val="center"/>
          </w:tcPr>
          <w:p w14:paraId="717BEB80" w14:textId="77777777" w:rsidR="00E676A1" w:rsidRPr="00E14732" w:rsidRDefault="00E676A1" w:rsidP="00F60CC7">
            <w:pPr>
              <w:jc w:val="center"/>
              <w:rPr>
                <w:rFonts w:asciiTheme="minorHAnsi" w:hAnsiTheme="minorHAnsi" w:cstheme="minorHAnsi"/>
                <w:iCs/>
                <w:sz w:val="22"/>
                <w:szCs w:val="22"/>
              </w:rPr>
            </w:pPr>
          </w:p>
        </w:tc>
        <w:tc>
          <w:tcPr>
            <w:tcW w:w="1051" w:type="pct"/>
            <w:tcBorders>
              <w:top w:val="single" w:sz="4" w:space="0" w:color="auto"/>
              <w:left w:val="single" w:sz="4" w:space="0" w:color="auto"/>
              <w:bottom w:val="single" w:sz="4" w:space="0" w:color="auto"/>
              <w:right w:val="single" w:sz="4" w:space="0" w:color="auto"/>
            </w:tcBorders>
            <w:vAlign w:val="center"/>
          </w:tcPr>
          <w:p w14:paraId="3A794EE7" w14:textId="77777777" w:rsidR="00E676A1" w:rsidRPr="00E14732" w:rsidRDefault="00E676A1" w:rsidP="00F60CC7">
            <w:pPr>
              <w:jc w:val="center"/>
              <w:rPr>
                <w:rFonts w:asciiTheme="minorHAnsi" w:hAnsiTheme="minorHAnsi" w:cstheme="minorHAnsi"/>
                <w:iCs/>
                <w:sz w:val="22"/>
                <w:szCs w:val="22"/>
              </w:rPr>
            </w:pPr>
          </w:p>
        </w:tc>
      </w:tr>
      <w:tr w:rsidR="00E676A1" w:rsidRPr="00E14732" w14:paraId="48A65062" w14:textId="4765C05F" w:rsidTr="00F60CC7">
        <w:trPr>
          <w:trHeight w:val="698"/>
        </w:trPr>
        <w:tc>
          <w:tcPr>
            <w:tcW w:w="1844" w:type="pc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7F86E1A" w14:textId="5D0781ED" w:rsidR="00E676A1" w:rsidRPr="00B15AA3" w:rsidRDefault="00E676A1" w:rsidP="00B15AA3">
            <w:pPr>
              <w:jc w:val="center"/>
              <w:rPr>
                <w:rFonts w:ascii="Calibri" w:hAnsi="Calibri" w:cs="Calibri"/>
                <w:color w:val="000000"/>
              </w:rPr>
            </w:pPr>
            <w:r w:rsidRPr="00B15AA3">
              <w:rPr>
                <w:rFonts w:ascii="Calibri" w:hAnsi="Calibri" w:cs="Calibri"/>
                <w:color w:val="000000"/>
              </w:rPr>
              <w:t>Studenci z chorobami psychicznymi i w kryzysie – bezpieczna reakcja i granice kompetencji (online)</w:t>
            </w:r>
          </w:p>
        </w:tc>
        <w:tc>
          <w:tcPr>
            <w:tcW w:w="1053" w:type="pct"/>
            <w:tcBorders>
              <w:top w:val="single" w:sz="4" w:space="0" w:color="auto"/>
              <w:left w:val="single" w:sz="4" w:space="0" w:color="auto"/>
              <w:bottom w:val="single" w:sz="4" w:space="0" w:color="auto"/>
              <w:right w:val="single" w:sz="4" w:space="0" w:color="auto"/>
            </w:tcBorders>
            <w:vAlign w:val="center"/>
          </w:tcPr>
          <w:p w14:paraId="00A4ADA5" w14:textId="2470CCC2" w:rsidR="00E676A1" w:rsidRPr="00E14732" w:rsidRDefault="00BD1404" w:rsidP="00B15AA3">
            <w:pPr>
              <w:jc w:val="center"/>
              <w:rPr>
                <w:rFonts w:asciiTheme="minorHAnsi" w:hAnsiTheme="minorHAnsi" w:cstheme="minorHAnsi"/>
                <w:iCs/>
                <w:sz w:val="22"/>
                <w:szCs w:val="22"/>
              </w:rPr>
            </w:pPr>
            <w:r>
              <w:rPr>
                <w:rFonts w:asciiTheme="minorHAnsi" w:hAnsiTheme="minorHAnsi" w:cstheme="minorHAnsi"/>
                <w:iCs/>
                <w:sz w:val="22"/>
                <w:szCs w:val="22"/>
              </w:rPr>
              <w:t>2</w:t>
            </w:r>
          </w:p>
        </w:tc>
        <w:tc>
          <w:tcPr>
            <w:tcW w:w="1052" w:type="pct"/>
            <w:tcBorders>
              <w:top w:val="single" w:sz="4" w:space="0" w:color="auto"/>
              <w:left w:val="single" w:sz="4" w:space="0" w:color="auto"/>
              <w:bottom w:val="single" w:sz="4" w:space="0" w:color="auto"/>
              <w:right w:val="single" w:sz="4" w:space="0" w:color="auto"/>
            </w:tcBorders>
            <w:vAlign w:val="center"/>
          </w:tcPr>
          <w:p w14:paraId="5DDEDC96" w14:textId="77777777" w:rsidR="00E676A1" w:rsidRPr="00E14732" w:rsidRDefault="00E676A1" w:rsidP="00F60CC7">
            <w:pPr>
              <w:jc w:val="center"/>
              <w:rPr>
                <w:rFonts w:asciiTheme="minorHAnsi" w:hAnsiTheme="minorHAnsi" w:cstheme="minorHAnsi"/>
                <w:iCs/>
                <w:sz w:val="22"/>
                <w:szCs w:val="22"/>
              </w:rPr>
            </w:pPr>
          </w:p>
        </w:tc>
        <w:tc>
          <w:tcPr>
            <w:tcW w:w="1051" w:type="pct"/>
            <w:tcBorders>
              <w:top w:val="single" w:sz="4" w:space="0" w:color="auto"/>
              <w:left w:val="single" w:sz="4" w:space="0" w:color="auto"/>
              <w:bottom w:val="single" w:sz="4" w:space="0" w:color="auto"/>
              <w:right w:val="single" w:sz="4" w:space="0" w:color="auto"/>
            </w:tcBorders>
            <w:vAlign w:val="center"/>
          </w:tcPr>
          <w:p w14:paraId="2591E171" w14:textId="77777777" w:rsidR="00E676A1" w:rsidRPr="00E14732" w:rsidRDefault="00E676A1" w:rsidP="00F60CC7">
            <w:pPr>
              <w:jc w:val="center"/>
              <w:rPr>
                <w:rFonts w:asciiTheme="minorHAnsi" w:hAnsiTheme="minorHAnsi" w:cstheme="minorHAnsi"/>
                <w:iCs/>
                <w:sz w:val="22"/>
                <w:szCs w:val="22"/>
              </w:rPr>
            </w:pPr>
          </w:p>
        </w:tc>
      </w:tr>
      <w:tr w:rsidR="00E676A1" w:rsidRPr="00E14732" w14:paraId="58786BB8" w14:textId="4DC9195E" w:rsidTr="00F60CC7">
        <w:trPr>
          <w:trHeight w:val="698"/>
        </w:trPr>
        <w:tc>
          <w:tcPr>
            <w:tcW w:w="1844" w:type="pc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EFEAADE" w14:textId="04104DD3" w:rsidR="00E676A1" w:rsidRPr="00B15AA3" w:rsidRDefault="00E676A1" w:rsidP="00B15AA3">
            <w:pPr>
              <w:jc w:val="center"/>
              <w:rPr>
                <w:rFonts w:ascii="Calibri" w:hAnsi="Calibri" w:cs="Calibri"/>
                <w:color w:val="000000"/>
              </w:rPr>
            </w:pPr>
            <w:r w:rsidRPr="00B15AA3">
              <w:rPr>
                <w:rFonts w:ascii="Calibri" w:hAnsi="Calibri" w:cs="Calibri"/>
                <w:color w:val="000000"/>
              </w:rPr>
              <w:t>Empatia i kompetencje miękkie w obsłudze różnorodnych studentów</w:t>
            </w:r>
          </w:p>
        </w:tc>
        <w:tc>
          <w:tcPr>
            <w:tcW w:w="1053" w:type="pct"/>
            <w:tcBorders>
              <w:top w:val="single" w:sz="4" w:space="0" w:color="auto"/>
              <w:left w:val="single" w:sz="4" w:space="0" w:color="auto"/>
              <w:bottom w:val="single" w:sz="4" w:space="0" w:color="auto"/>
              <w:right w:val="single" w:sz="4" w:space="0" w:color="auto"/>
            </w:tcBorders>
            <w:vAlign w:val="center"/>
          </w:tcPr>
          <w:p w14:paraId="3AEE0667" w14:textId="166BF9B5" w:rsidR="00E676A1" w:rsidRPr="00E14732" w:rsidRDefault="00BD1404" w:rsidP="00B15AA3">
            <w:pPr>
              <w:jc w:val="center"/>
              <w:rPr>
                <w:rFonts w:asciiTheme="minorHAnsi" w:hAnsiTheme="minorHAnsi" w:cstheme="minorHAnsi"/>
                <w:iCs/>
                <w:sz w:val="22"/>
                <w:szCs w:val="22"/>
              </w:rPr>
            </w:pPr>
            <w:r>
              <w:rPr>
                <w:rFonts w:asciiTheme="minorHAnsi" w:hAnsiTheme="minorHAnsi" w:cstheme="minorHAnsi"/>
                <w:iCs/>
                <w:sz w:val="22"/>
                <w:szCs w:val="22"/>
              </w:rPr>
              <w:t>2</w:t>
            </w:r>
          </w:p>
        </w:tc>
        <w:tc>
          <w:tcPr>
            <w:tcW w:w="1052" w:type="pct"/>
            <w:tcBorders>
              <w:top w:val="single" w:sz="4" w:space="0" w:color="auto"/>
              <w:left w:val="single" w:sz="4" w:space="0" w:color="auto"/>
              <w:bottom w:val="single" w:sz="4" w:space="0" w:color="auto"/>
              <w:right w:val="single" w:sz="4" w:space="0" w:color="auto"/>
            </w:tcBorders>
            <w:vAlign w:val="center"/>
          </w:tcPr>
          <w:p w14:paraId="20DE1AC1" w14:textId="77777777" w:rsidR="00E676A1" w:rsidRPr="00E14732" w:rsidRDefault="00E676A1" w:rsidP="00F60CC7">
            <w:pPr>
              <w:jc w:val="center"/>
              <w:rPr>
                <w:rFonts w:asciiTheme="minorHAnsi" w:hAnsiTheme="minorHAnsi" w:cstheme="minorHAnsi"/>
                <w:iCs/>
                <w:sz w:val="22"/>
                <w:szCs w:val="22"/>
              </w:rPr>
            </w:pPr>
          </w:p>
        </w:tc>
        <w:tc>
          <w:tcPr>
            <w:tcW w:w="1051" w:type="pct"/>
            <w:tcBorders>
              <w:top w:val="single" w:sz="4" w:space="0" w:color="auto"/>
              <w:left w:val="single" w:sz="4" w:space="0" w:color="auto"/>
              <w:bottom w:val="single" w:sz="4" w:space="0" w:color="auto"/>
              <w:right w:val="single" w:sz="4" w:space="0" w:color="auto"/>
            </w:tcBorders>
            <w:vAlign w:val="center"/>
          </w:tcPr>
          <w:p w14:paraId="36DF06C9" w14:textId="77777777" w:rsidR="00E676A1" w:rsidRPr="00E14732" w:rsidRDefault="00E676A1" w:rsidP="00F60CC7">
            <w:pPr>
              <w:jc w:val="center"/>
              <w:rPr>
                <w:rFonts w:asciiTheme="minorHAnsi" w:hAnsiTheme="minorHAnsi" w:cstheme="minorHAnsi"/>
                <w:iCs/>
                <w:sz w:val="22"/>
                <w:szCs w:val="22"/>
              </w:rPr>
            </w:pPr>
          </w:p>
        </w:tc>
      </w:tr>
      <w:tr w:rsidR="00E676A1" w:rsidRPr="00E14732" w14:paraId="7FCE9583" w14:textId="6C1C8168" w:rsidTr="00F60CC7">
        <w:trPr>
          <w:trHeight w:val="698"/>
        </w:trPr>
        <w:tc>
          <w:tcPr>
            <w:tcW w:w="1844" w:type="pc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530E0AB" w14:textId="00863A46" w:rsidR="00E676A1" w:rsidRPr="00B15AA3" w:rsidRDefault="00E676A1" w:rsidP="00B15AA3">
            <w:pPr>
              <w:jc w:val="center"/>
              <w:rPr>
                <w:rFonts w:ascii="Calibri" w:hAnsi="Calibri" w:cs="Calibri"/>
                <w:color w:val="000000"/>
              </w:rPr>
            </w:pPr>
            <w:r w:rsidRPr="00B15AA3">
              <w:rPr>
                <w:rFonts w:ascii="Calibri" w:hAnsi="Calibri" w:cs="Calibri"/>
                <w:color w:val="000000"/>
              </w:rPr>
              <w:t>Pracownik administracji w sytuacjach kryzysowych</w:t>
            </w:r>
          </w:p>
        </w:tc>
        <w:tc>
          <w:tcPr>
            <w:tcW w:w="1053" w:type="pct"/>
            <w:tcBorders>
              <w:top w:val="single" w:sz="4" w:space="0" w:color="auto"/>
              <w:left w:val="single" w:sz="4" w:space="0" w:color="auto"/>
              <w:bottom w:val="single" w:sz="4" w:space="0" w:color="auto"/>
              <w:right w:val="single" w:sz="4" w:space="0" w:color="auto"/>
            </w:tcBorders>
            <w:vAlign w:val="center"/>
          </w:tcPr>
          <w:p w14:paraId="0F27AAC2" w14:textId="47575651" w:rsidR="00E676A1" w:rsidRPr="00E14732" w:rsidRDefault="00BD1404" w:rsidP="00B15AA3">
            <w:pPr>
              <w:jc w:val="center"/>
              <w:rPr>
                <w:rFonts w:asciiTheme="minorHAnsi" w:hAnsiTheme="minorHAnsi" w:cstheme="minorHAnsi"/>
                <w:iCs/>
                <w:sz w:val="22"/>
                <w:szCs w:val="22"/>
              </w:rPr>
            </w:pPr>
            <w:r>
              <w:rPr>
                <w:rFonts w:asciiTheme="minorHAnsi" w:hAnsiTheme="minorHAnsi" w:cstheme="minorHAnsi"/>
                <w:iCs/>
                <w:sz w:val="22"/>
                <w:szCs w:val="22"/>
              </w:rPr>
              <w:t>2</w:t>
            </w:r>
          </w:p>
        </w:tc>
        <w:tc>
          <w:tcPr>
            <w:tcW w:w="1052" w:type="pct"/>
            <w:tcBorders>
              <w:top w:val="single" w:sz="4" w:space="0" w:color="auto"/>
              <w:left w:val="single" w:sz="4" w:space="0" w:color="auto"/>
              <w:bottom w:val="single" w:sz="4" w:space="0" w:color="auto"/>
              <w:right w:val="single" w:sz="4" w:space="0" w:color="auto"/>
            </w:tcBorders>
            <w:vAlign w:val="center"/>
          </w:tcPr>
          <w:p w14:paraId="65A2493A" w14:textId="77777777" w:rsidR="00E676A1" w:rsidRPr="00E14732" w:rsidRDefault="00E676A1" w:rsidP="00F60CC7">
            <w:pPr>
              <w:jc w:val="center"/>
              <w:rPr>
                <w:rFonts w:asciiTheme="minorHAnsi" w:hAnsiTheme="minorHAnsi" w:cstheme="minorHAnsi"/>
                <w:iCs/>
                <w:sz w:val="22"/>
                <w:szCs w:val="22"/>
              </w:rPr>
            </w:pPr>
          </w:p>
        </w:tc>
        <w:tc>
          <w:tcPr>
            <w:tcW w:w="1051" w:type="pct"/>
            <w:tcBorders>
              <w:top w:val="single" w:sz="4" w:space="0" w:color="auto"/>
              <w:left w:val="single" w:sz="4" w:space="0" w:color="auto"/>
              <w:bottom w:val="single" w:sz="4" w:space="0" w:color="auto"/>
              <w:right w:val="single" w:sz="4" w:space="0" w:color="auto"/>
            </w:tcBorders>
            <w:vAlign w:val="center"/>
          </w:tcPr>
          <w:p w14:paraId="1C9D5D1B" w14:textId="77777777" w:rsidR="00E676A1" w:rsidRPr="00E14732" w:rsidRDefault="00E676A1" w:rsidP="00F60CC7">
            <w:pPr>
              <w:jc w:val="center"/>
              <w:rPr>
                <w:rFonts w:asciiTheme="minorHAnsi" w:hAnsiTheme="minorHAnsi" w:cstheme="minorHAnsi"/>
                <w:iCs/>
                <w:sz w:val="22"/>
                <w:szCs w:val="22"/>
              </w:rPr>
            </w:pPr>
          </w:p>
        </w:tc>
      </w:tr>
      <w:tr w:rsidR="00E676A1" w:rsidRPr="00E14732" w14:paraId="6AD8A02A" w14:textId="28044935" w:rsidTr="00F60CC7">
        <w:trPr>
          <w:trHeight w:val="698"/>
        </w:trPr>
        <w:tc>
          <w:tcPr>
            <w:tcW w:w="1844" w:type="pc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28017F1" w14:textId="38763FC2" w:rsidR="00E676A1" w:rsidRPr="00B15AA3" w:rsidRDefault="00E676A1" w:rsidP="00B15AA3">
            <w:pPr>
              <w:jc w:val="center"/>
              <w:rPr>
                <w:rFonts w:ascii="Calibri" w:hAnsi="Calibri" w:cs="Calibri"/>
                <w:color w:val="000000"/>
              </w:rPr>
            </w:pPr>
            <w:r w:rsidRPr="00B15AA3">
              <w:rPr>
                <w:rFonts w:ascii="Calibri" w:hAnsi="Calibri" w:cs="Calibri"/>
                <w:color w:val="000000"/>
              </w:rPr>
              <w:t>Rozpoznawanie potrzeb studentów, adekwatne reagowanie i asertywność w obsłudze</w:t>
            </w:r>
          </w:p>
        </w:tc>
        <w:tc>
          <w:tcPr>
            <w:tcW w:w="1053" w:type="pct"/>
            <w:tcBorders>
              <w:top w:val="single" w:sz="4" w:space="0" w:color="auto"/>
              <w:left w:val="single" w:sz="4" w:space="0" w:color="auto"/>
              <w:bottom w:val="single" w:sz="4" w:space="0" w:color="auto"/>
              <w:right w:val="single" w:sz="4" w:space="0" w:color="auto"/>
            </w:tcBorders>
            <w:vAlign w:val="center"/>
          </w:tcPr>
          <w:p w14:paraId="07232895" w14:textId="7C9738CA" w:rsidR="00E676A1" w:rsidRPr="00E14732" w:rsidRDefault="00BD1404" w:rsidP="00B15AA3">
            <w:pPr>
              <w:jc w:val="center"/>
              <w:rPr>
                <w:rFonts w:asciiTheme="minorHAnsi" w:hAnsiTheme="minorHAnsi" w:cstheme="minorHAnsi"/>
                <w:iCs/>
                <w:sz w:val="22"/>
                <w:szCs w:val="22"/>
              </w:rPr>
            </w:pPr>
            <w:r>
              <w:rPr>
                <w:rFonts w:asciiTheme="minorHAnsi" w:hAnsiTheme="minorHAnsi" w:cstheme="minorHAnsi"/>
                <w:iCs/>
                <w:sz w:val="22"/>
                <w:szCs w:val="22"/>
              </w:rPr>
              <w:t>2</w:t>
            </w:r>
          </w:p>
        </w:tc>
        <w:tc>
          <w:tcPr>
            <w:tcW w:w="1052" w:type="pct"/>
            <w:tcBorders>
              <w:top w:val="single" w:sz="4" w:space="0" w:color="auto"/>
              <w:left w:val="single" w:sz="4" w:space="0" w:color="auto"/>
              <w:bottom w:val="single" w:sz="4" w:space="0" w:color="auto"/>
              <w:right w:val="single" w:sz="4" w:space="0" w:color="auto"/>
            </w:tcBorders>
            <w:vAlign w:val="center"/>
          </w:tcPr>
          <w:p w14:paraId="377346B3" w14:textId="77777777" w:rsidR="00E676A1" w:rsidRPr="00E14732" w:rsidRDefault="00E676A1" w:rsidP="00F60CC7">
            <w:pPr>
              <w:jc w:val="center"/>
              <w:rPr>
                <w:rFonts w:asciiTheme="minorHAnsi" w:hAnsiTheme="minorHAnsi" w:cstheme="minorHAnsi"/>
                <w:iCs/>
                <w:sz w:val="22"/>
                <w:szCs w:val="22"/>
              </w:rPr>
            </w:pPr>
          </w:p>
        </w:tc>
        <w:tc>
          <w:tcPr>
            <w:tcW w:w="1051" w:type="pct"/>
            <w:tcBorders>
              <w:top w:val="single" w:sz="4" w:space="0" w:color="auto"/>
              <w:left w:val="single" w:sz="4" w:space="0" w:color="auto"/>
              <w:bottom w:val="single" w:sz="4" w:space="0" w:color="auto"/>
              <w:right w:val="single" w:sz="4" w:space="0" w:color="auto"/>
            </w:tcBorders>
            <w:vAlign w:val="center"/>
          </w:tcPr>
          <w:p w14:paraId="47793AF7" w14:textId="77777777" w:rsidR="00E676A1" w:rsidRPr="00E14732" w:rsidRDefault="00E676A1" w:rsidP="00F60CC7">
            <w:pPr>
              <w:jc w:val="center"/>
              <w:rPr>
                <w:rFonts w:asciiTheme="minorHAnsi" w:hAnsiTheme="minorHAnsi" w:cstheme="minorHAnsi"/>
                <w:iCs/>
                <w:sz w:val="22"/>
                <w:szCs w:val="22"/>
              </w:rPr>
            </w:pPr>
          </w:p>
        </w:tc>
      </w:tr>
      <w:tr w:rsidR="00E676A1" w:rsidRPr="00E14732" w14:paraId="6F606B41" w14:textId="03D632E5" w:rsidTr="00F60CC7">
        <w:trPr>
          <w:trHeight w:val="698"/>
        </w:trPr>
        <w:tc>
          <w:tcPr>
            <w:tcW w:w="1844" w:type="pc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46E8396D" w14:textId="2B78D563" w:rsidR="00E676A1" w:rsidRPr="00B15AA3" w:rsidRDefault="00E676A1" w:rsidP="00B15AA3">
            <w:pPr>
              <w:jc w:val="center"/>
              <w:rPr>
                <w:rFonts w:ascii="Calibri" w:hAnsi="Calibri" w:cs="Calibri"/>
                <w:color w:val="000000"/>
              </w:rPr>
            </w:pPr>
            <w:r w:rsidRPr="00B15AA3">
              <w:rPr>
                <w:rFonts w:ascii="Calibri" w:hAnsi="Calibri" w:cs="Calibri"/>
                <w:color w:val="000000"/>
              </w:rPr>
              <w:t>Skuteczna współpraca administracji z nauczycielami akademickimi</w:t>
            </w:r>
          </w:p>
        </w:tc>
        <w:tc>
          <w:tcPr>
            <w:tcW w:w="1053" w:type="pct"/>
            <w:tcBorders>
              <w:top w:val="single" w:sz="4" w:space="0" w:color="auto"/>
              <w:left w:val="single" w:sz="4" w:space="0" w:color="auto"/>
              <w:bottom w:val="single" w:sz="4" w:space="0" w:color="auto"/>
              <w:right w:val="single" w:sz="4" w:space="0" w:color="auto"/>
            </w:tcBorders>
            <w:vAlign w:val="center"/>
          </w:tcPr>
          <w:p w14:paraId="55EFE63C" w14:textId="506A95A4" w:rsidR="00E676A1" w:rsidRPr="00E14732" w:rsidRDefault="00BD1404" w:rsidP="00B15AA3">
            <w:pPr>
              <w:jc w:val="center"/>
              <w:rPr>
                <w:rFonts w:asciiTheme="minorHAnsi" w:hAnsiTheme="minorHAnsi" w:cstheme="minorHAnsi"/>
                <w:iCs/>
                <w:sz w:val="22"/>
                <w:szCs w:val="22"/>
              </w:rPr>
            </w:pPr>
            <w:r>
              <w:rPr>
                <w:rFonts w:asciiTheme="minorHAnsi" w:hAnsiTheme="minorHAnsi" w:cstheme="minorHAnsi"/>
                <w:iCs/>
                <w:sz w:val="22"/>
                <w:szCs w:val="22"/>
              </w:rPr>
              <w:t>2</w:t>
            </w:r>
          </w:p>
        </w:tc>
        <w:tc>
          <w:tcPr>
            <w:tcW w:w="1052" w:type="pct"/>
            <w:tcBorders>
              <w:top w:val="single" w:sz="4" w:space="0" w:color="auto"/>
              <w:left w:val="single" w:sz="4" w:space="0" w:color="auto"/>
              <w:bottom w:val="single" w:sz="4" w:space="0" w:color="auto"/>
              <w:right w:val="single" w:sz="4" w:space="0" w:color="auto"/>
            </w:tcBorders>
            <w:vAlign w:val="center"/>
          </w:tcPr>
          <w:p w14:paraId="3E97D32C" w14:textId="77777777" w:rsidR="00E676A1" w:rsidRPr="00E14732" w:rsidRDefault="00E676A1" w:rsidP="00F60CC7">
            <w:pPr>
              <w:jc w:val="center"/>
              <w:rPr>
                <w:rFonts w:asciiTheme="minorHAnsi" w:hAnsiTheme="minorHAnsi" w:cstheme="minorHAnsi"/>
                <w:iCs/>
                <w:sz w:val="22"/>
                <w:szCs w:val="22"/>
              </w:rPr>
            </w:pPr>
          </w:p>
        </w:tc>
        <w:tc>
          <w:tcPr>
            <w:tcW w:w="1051" w:type="pct"/>
            <w:tcBorders>
              <w:top w:val="single" w:sz="4" w:space="0" w:color="auto"/>
              <w:left w:val="single" w:sz="4" w:space="0" w:color="auto"/>
              <w:bottom w:val="single" w:sz="4" w:space="0" w:color="auto"/>
              <w:right w:val="single" w:sz="4" w:space="0" w:color="auto"/>
            </w:tcBorders>
            <w:vAlign w:val="center"/>
          </w:tcPr>
          <w:p w14:paraId="4B6B1C3C" w14:textId="77777777" w:rsidR="00E676A1" w:rsidRPr="00E14732" w:rsidRDefault="00E676A1" w:rsidP="00F60CC7">
            <w:pPr>
              <w:jc w:val="center"/>
              <w:rPr>
                <w:rFonts w:asciiTheme="minorHAnsi" w:hAnsiTheme="minorHAnsi" w:cstheme="minorHAnsi"/>
                <w:iCs/>
                <w:sz w:val="22"/>
                <w:szCs w:val="22"/>
              </w:rPr>
            </w:pPr>
          </w:p>
        </w:tc>
      </w:tr>
      <w:tr w:rsidR="00E676A1" w:rsidRPr="00E14732" w14:paraId="7549AB17" w14:textId="5B56AB0F" w:rsidTr="00F60CC7">
        <w:trPr>
          <w:trHeight w:val="698"/>
        </w:trPr>
        <w:tc>
          <w:tcPr>
            <w:tcW w:w="1844" w:type="pc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32DEEDD" w14:textId="559F0916" w:rsidR="00E676A1" w:rsidRPr="00B15AA3" w:rsidRDefault="00E676A1" w:rsidP="00B15AA3">
            <w:pPr>
              <w:jc w:val="center"/>
              <w:rPr>
                <w:rFonts w:ascii="Calibri" w:hAnsi="Calibri" w:cs="Calibri"/>
                <w:color w:val="000000"/>
              </w:rPr>
            </w:pPr>
            <w:r w:rsidRPr="00B15AA3">
              <w:rPr>
                <w:rFonts w:ascii="Calibri" w:hAnsi="Calibri" w:cs="Calibri"/>
                <w:color w:val="000000"/>
              </w:rPr>
              <w:t>Trudne sytuacje, opór i eskalacje we współpracy administracji z dydaktykami</w:t>
            </w:r>
          </w:p>
        </w:tc>
        <w:tc>
          <w:tcPr>
            <w:tcW w:w="1053" w:type="pct"/>
            <w:tcBorders>
              <w:top w:val="single" w:sz="4" w:space="0" w:color="auto"/>
              <w:left w:val="single" w:sz="4" w:space="0" w:color="auto"/>
              <w:bottom w:val="single" w:sz="4" w:space="0" w:color="auto"/>
              <w:right w:val="single" w:sz="4" w:space="0" w:color="auto"/>
            </w:tcBorders>
            <w:vAlign w:val="center"/>
          </w:tcPr>
          <w:p w14:paraId="04316057" w14:textId="23FBA2F3" w:rsidR="00E676A1" w:rsidRPr="00E14732" w:rsidRDefault="00BD1404" w:rsidP="00B15AA3">
            <w:pPr>
              <w:jc w:val="center"/>
              <w:rPr>
                <w:rFonts w:asciiTheme="minorHAnsi" w:hAnsiTheme="minorHAnsi" w:cstheme="minorHAnsi"/>
                <w:iCs/>
                <w:sz w:val="22"/>
                <w:szCs w:val="22"/>
              </w:rPr>
            </w:pPr>
            <w:r>
              <w:rPr>
                <w:rFonts w:asciiTheme="minorHAnsi" w:hAnsiTheme="minorHAnsi" w:cstheme="minorHAnsi"/>
                <w:iCs/>
                <w:sz w:val="22"/>
                <w:szCs w:val="22"/>
              </w:rPr>
              <w:t>2</w:t>
            </w:r>
          </w:p>
        </w:tc>
        <w:tc>
          <w:tcPr>
            <w:tcW w:w="1052" w:type="pct"/>
            <w:tcBorders>
              <w:top w:val="single" w:sz="4" w:space="0" w:color="auto"/>
              <w:left w:val="single" w:sz="4" w:space="0" w:color="auto"/>
              <w:bottom w:val="single" w:sz="4" w:space="0" w:color="auto"/>
              <w:right w:val="single" w:sz="4" w:space="0" w:color="auto"/>
            </w:tcBorders>
            <w:vAlign w:val="center"/>
          </w:tcPr>
          <w:p w14:paraId="344D4E3B" w14:textId="77777777" w:rsidR="00E676A1" w:rsidRPr="00E14732" w:rsidRDefault="00E676A1" w:rsidP="00F60CC7">
            <w:pPr>
              <w:jc w:val="center"/>
              <w:rPr>
                <w:rFonts w:asciiTheme="minorHAnsi" w:hAnsiTheme="minorHAnsi" w:cstheme="minorHAnsi"/>
                <w:iCs/>
                <w:sz w:val="22"/>
                <w:szCs w:val="22"/>
              </w:rPr>
            </w:pPr>
          </w:p>
        </w:tc>
        <w:tc>
          <w:tcPr>
            <w:tcW w:w="1051" w:type="pct"/>
            <w:tcBorders>
              <w:top w:val="single" w:sz="4" w:space="0" w:color="auto"/>
              <w:left w:val="single" w:sz="4" w:space="0" w:color="auto"/>
              <w:bottom w:val="single" w:sz="4" w:space="0" w:color="auto"/>
              <w:right w:val="single" w:sz="4" w:space="0" w:color="auto"/>
            </w:tcBorders>
            <w:vAlign w:val="center"/>
          </w:tcPr>
          <w:p w14:paraId="26ED4088" w14:textId="77777777" w:rsidR="00E676A1" w:rsidRPr="00E14732" w:rsidRDefault="00E676A1" w:rsidP="00F60CC7">
            <w:pPr>
              <w:jc w:val="center"/>
              <w:rPr>
                <w:rFonts w:asciiTheme="minorHAnsi" w:hAnsiTheme="minorHAnsi" w:cstheme="minorHAnsi"/>
                <w:iCs/>
                <w:sz w:val="22"/>
                <w:szCs w:val="22"/>
              </w:rPr>
            </w:pPr>
          </w:p>
        </w:tc>
      </w:tr>
      <w:tr w:rsidR="00F60CC7" w:rsidRPr="00E14732" w14:paraId="4C1A76C0" w14:textId="34919B6D" w:rsidTr="00F60CC7">
        <w:trPr>
          <w:trHeight w:val="698"/>
        </w:trPr>
        <w:tc>
          <w:tcPr>
            <w:tcW w:w="3949" w:type="pct"/>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49A3E25" w14:textId="381411B8" w:rsidR="00F60CC7" w:rsidRPr="00E14732" w:rsidRDefault="00F60CC7" w:rsidP="00F60CC7">
            <w:pPr>
              <w:jc w:val="right"/>
              <w:rPr>
                <w:rFonts w:asciiTheme="minorHAnsi" w:hAnsiTheme="minorHAnsi" w:cstheme="minorHAnsi"/>
                <w:iCs/>
                <w:sz w:val="22"/>
                <w:szCs w:val="22"/>
              </w:rPr>
            </w:pPr>
            <w:r>
              <w:rPr>
                <w:rFonts w:ascii="Calibri" w:hAnsi="Calibri" w:cs="Calibri"/>
                <w:color w:val="000000"/>
              </w:rPr>
              <w:t xml:space="preserve">RAZEM: </w:t>
            </w:r>
          </w:p>
        </w:tc>
        <w:tc>
          <w:tcPr>
            <w:tcW w:w="1051" w:type="pct"/>
            <w:tcBorders>
              <w:top w:val="single" w:sz="4" w:space="0" w:color="auto"/>
              <w:left w:val="single" w:sz="4" w:space="0" w:color="auto"/>
              <w:bottom w:val="single" w:sz="4" w:space="0" w:color="auto"/>
              <w:right w:val="single" w:sz="4" w:space="0" w:color="auto"/>
            </w:tcBorders>
            <w:vAlign w:val="center"/>
          </w:tcPr>
          <w:p w14:paraId="51047392" w14:textId="77777777" w:rsidR="00F60CC7" w:rsidRPr="00E14732" w:rsidRDefault="00F60CC7" w:rsidP="00F60CC7">
            <w:pPr>
              <w:jc w:val="center"/>
              <w:rPr>
                <w:rFonts w:asciiTheme="minorHAnsi" w:hAnsiTheme="minorHAnsi" w:cstheme="minorHAnsi"/>
                <w:iCs/>
                <w:sz w:val="22"/>
                <w:szCs w:val="22"/>
              </w:rPr>
            </w:pPr>
          </w:p>
        </w:tc>
      </w:tr>
    </w:tbl>
    <w:p w14:paraId="387801A4" w14:textId="77777777" w:rsidR="00E14732" w:rsidRPr="00E14732" w:rsidRDefault="00E14732" w:rsidP="00A856FF">
      <w:pPr>
        <w:jc w:val="both"/>
        <w:rPr>
          <w:rFonts w:asciiTheme="minorHAnsi" w:hAnsiTheme="minorHAnsi" w:cstheme="minorHAnsi"/>
          <w:iCs/>
          <w:sz w:val="22"/>
          <w:szCs w:val="22"/>
        </w:rPr>
      </w:pPr>
    </w:p>
    <w:p w14:paraId="17009753" w14:textId="5195F1B0" w:rsidR="00E14732" w:rsidRDefault="00C36E96" w:rsidP="00A856FF">
      <w:pPr>
        <w:jc w:val="both"/>
        <w:rPr>
          <w:rFonts w:asciiTheme="minorHAnsi" w:hAnsiTheme="minorHAnsi" w:cstheme="minorHAnsi"/>
          <w:iCs/>
          <w:sz w:val="22"/>
          <w:szCs w:val="22"/>
          <w:u w:val="single"/>
        </w:rPr>
      </w:pPr>
      <w:r w:rsidRPr="00C36E96">
        <w:rPr>
          <w:rFonts w:asciiTheme="minorHAnsi" w:hAnsiTheme="minorHAnsi" w:cstheme="minorHAnsi"/>
          <w:iCs/>
          <w:sz w:val="22"/>
          <w:szCs w:val="22"/>
          <w:u w:val="single"/>
        </w:rPr>
        <w:lastRenderedPageBreak/>
        <w:t>Zamawiający oświadcza, że szkolenie będące przedmiotem niniejszej umowy jest finansowane w co najmniej 70% ze środków publicznych oraz ma charakter kształcenia zawodowego lub służy przekwalifikowaniu zawodowemu. Podstawa prawna stosowania stawki `zwolnionej` podatku VAT: § 3 ust. 1 pkt 14 rozporządzenia Ministra Finansów z 20 grudnia 2013 r. w sprawie m.in. zwolnień od podatku, Dz. U. poz. 1722 ze zm.</w:t>
      </w:r>
    </w:p>
    <w:p w14:paraId="70FEB2E5" w14:textId="2B63B547" w:rsidR="00492E70" w:rsidRPr="00E758CC" w:rsidRDefault="004A16EE" w:rsidP="3E067ECC">
      <w:pPr>
        <w:pStyle w:val="paragraph"/>
        <w:spacing w:before="0" w:beforeAutospacing="0" w:after="0" w:afterAutospacing="0"/>
        <w:jc w:val="both"/>
        <w:textAlignment w:val="baseline"/>
        <w:rPr>
          <w:rFonts w:ascii="Segoe UI" w:hAnsi="Segoe UI" w:cs="Segoe UI"/>
          <w:sz w:val="18"/>
          <w:szCs w:val="18"/>
        </w:rPr>
      </w:pPr>
      <w:r w:rsidRPr="3E067ECC">
        <w:rPr>
          <w:rFonts w:asciiTheme="minorHAnsi" w:hAnsiTheme="minorHAnsi" w:cstheme="minorBidi"/>
          <w:i/>
          <w:iCs/>
          <w:sz w:val="16"/>
          <w:szCs w:val="16"/>
        </w:rPr>
        <w:t>*</w:t>
      </w:r>
      <w:r w:rsidR="53BFDB0F" w:rsidRPr="3E067ECC">
        <w:rPr>
          <w:rFonts w:asciiTheme="minorHAnsi" w:hAnsiTheme="minorHAnsi" w:cstheme="minorBidi"/>
          <w:i/>
          <w:iCs/>
          <w:sz w:val="16"/>
          <w:szCs w:val="16"/>
        </w:rPr>
        <w:t>*</w:t>
      </w:r>
      <w:r w:rsidRPr="3E067ECC">
        <w:rPr>
          <w:rFonts w:asciiTheme="minorHAnsi" w:hAnsiTheme="minorHAnsi" w:cstheme="minorBidi"/>
          <w:i/>
          <w:iCs/>
          <w:sz w:val="16"/>
          <w:szCs w:val="16"/>
        </w:rPr>
        <w:t xml:space="preserve"> </w:t>
      </w:r>
      <w:r w:rsidR="002B34D7" w:rsidRPr="3E067ECC">
        <w:rPr>
          <w:rStyle w:val="normaltextrun"/>
          <w:rFonts w:ascii="Calibri" w:hAnsi="Calibri" w:cs="Calibri"/>
          <w:sz w:val="16"/>
          <w:szCs w:val="16"/>
        </w:rPr>
        <w:t xml:space="preserve">w przypadku </w:t>
      </w:r>
      <w:r w:rsidR="002B34D7" w:rsidRPr="3E067ECC">
        <w:rPr>
          <w:rStyle w:val="normaltextrun"/>
          <w:rFonts w:ascii="Calibri" w:hAnsi="Calibri" w:cs="Calibri"/>
          <w:i/>
          <w:iCs/>
          <w:sz w:val="16"/>
          <w:szCs w:val="16"/>
        </w:rPr>
        <w:t>osób fizycznych nieprowadzących działalności gospodarczej wynagrodzenie wskazane przez Wykonawcę w Formularzu Oferty obejmuje koszty podatku dochodowego, koszty ubezpieczeń społecznych oraz ewentualnych składek PPK ponoszonych przez Wykonawcę i Zamawiającego. Wartość wynagrodzenia netto dla Wykonawcy będzie przeliczana w zależności od obowiązku naliczania przez Zamawiającego kosztów ubezpieczeń społecznych oraz ewentualnych składek PPK ponoszonych przez Wykonawcę i Zamawiającego. Sumaryczna wysokość wynagrodzenia netto, kosztów podatku dochodowego i ubezpieczeń społecznych oraz ewentualnych składek PPK ponoszonych przez Wykonawcę i Zamawiającego nie przekroczy wartości wynagrodzenia wskazanego przez Wykonawcę w Formularzu Oferty</w:t>
      </w:r>
      <w:r w:rsidR="59377D97" w:rsidRPr="3E067ECC">
        <w:rPr>
          <w:rStyle w:val="normaltextrun"/>
          <w:rFonts w:ascii="Calibri" w:hAnsi="Calibri" w:cs="Calibri"/>
          <w:i/>
          <w:iCs/>
          <w:sz w:val="16"/>
          <w:szCs w:val="16"/>
        </w:rPr>
        <w:t>.</w:t>
      </w:r>
    </w:p>
    <w:p w14:paraId="76EBC095" w14:textId="57E1917C" w:rsidR="00492E70" w:rsidRPr="00E758CC" w:rsidRDefault="59377D97" w:rsidP="3E067ECC">
      <w:pPr>
        <w:pStyle w:val="paragraph"/>
        <w:spacing w:before="0" w:beforeAutospacing="0" w:after="0" w:afterAutospacing="0"/>
        <w:jc w:val="both"/>
        <w:textAlignment w:val="baseline"/>
        <w:rPr>
          <w:rFonts w:ascii="Segoe UI" w:hAnsi="Segoe UI" w:cs="Segoe UI"/>
          <w:sz w:val="18"/>
          <w:szCs w:val="18"/>
        </w:rPr>
      </w:pPr>
      <w:r w:rsidRPr="3E067ECC">
        <w:rPr>
          <w:rStyle w:val="normaltextrun"/>
          <w:rFonts w:ascii="Calibri" w:hAnsi="Calibri" w:cs="Calibri"/>
          <w:i/>
          <w:iCs/>
          <w:sz w:val="16"/>
          <w:szCs w:val="16"/>
        </w:rPr>
        <w:t>W</w:t>
      </w:r>
      <w:r w:rsidR="002B34D7" w:rsidRPr="3E067ECC">
        <w:rPr>
          <w:rStyle w:val="normaltextrun"/>
          <w:rFonts w:ascii="Calibri" w:hAnsi="Calibri" w:cs="Calibri"/>
          <w:i/>
          <w:iCs/>
          <w:sz w:val="16"/>
          <w:szCs w:val="16"/>
        </w:rPr>
        <w:t xml:space="preserve"> przypadku osób prowadzących działalność gospodarczą, sp. z o.o., s.c. itp. Wykonawca ma podać wynagrodzenie z uwzględnieniem stawki VAT obowiązującej Wykonawcę na dzień wykonania usługi i wystawienia faktury.</w:t>
      </w:r>
      <w:r w:rsidR="002B34D7" w:rsidRPr="3E067ECC">
        <w:rPr>
          <w:rStyle w:val="eop"/>
          <w:rFonts w:ascii="Calibri" w:hAnsi="Calibri" w:cs="Calibri"/>
          <w:sz w:val="16"/>
          <w:szCs w:val="16"/>
        </w:rPr>
        <w:t> </w:t>
      </w:r>
    </w:p>
    <w:p w14:paraId="5DAEBBC0" w14:textId="77777777" w:rsidR="00492E70" w:rsidRPr="006F3F09" w:rsidRDefault="00492E70" w:rsidP="00DF2D1E">
      <w:pPr>
        <w:pStyle w:val="Akapitzlist"/>
        <w:spacing w:after="0" w:line="240" w:lineRule="auto"/>
        <w:ind w:left="0"/>
        <w:jc w:val="both"/>
        <w:rPr>
          <w:rFonts w:asciiTheme="minorHAnsi" w:hAnsiTheme="minorHAnsi" w:cstheme="minorHAnsi"/>
          <w:b/>
          <w:sz w:val="24"/>
          <w:szCs w:val="24"/>
        </w:rPr>
      </w:pPr>
    </w:p>
    <w:p w14:paraId="6A5CDC05" w14:textId="77777777" w:rsidR="007A311F" w:rsidRDefault="007A311F" w:rsidP="001A324A">
      <w:pPr>
        <w:jc w:val="both"/>
        <w:rPr>
          <w:rFonts w:asciiTheme="minorHAnsi" w:hAnsiTheme="minorHAnsi" w:cstheme="minorHAnsi"/>
        </w:rPr>
      </w:pPr>
    </w:p>
    <w:p w14:paraId="76A3F9F6" w14:textId="3F758900" w:rsidR="006D3CC8" w:rsidRDefault="007A311F" w:rsidP="001A324A">
      <w:pPr>
        <w:jc w:val="both"/>
        <w:rPr>
          <w:rFonts w:asciiTheme="minorHAnsi" w:hAnsiTheme="minorHAnsi" w:cstheme="minorHAnsi"/>
          <w:b/>
          <w:bCs/>
        </w:rPr>
      </w:pPr>
      <w:r w:rsidRPr="006D3CC8">
        <w:rPr>
          <w:rFonts w:asciiTheme="minorHAnsi" w:hAnsiTheme="minorHAnsi" w:cstheme="minorHAnsi"/>
          <w:b/>
          <w:bCs/>
        </w:rPr>
        <w:t>Imi</w:t>
      </w:r>
      <w:r>
        <w:rPr>
          <w:rFonts w:asciiTheme="minorHAnsi" w:hAnsiTheme="minorHAnsi" w:cstheme="minorHAnsi"/>
          <w:b/>
          <w:bCs/>
        </w:rPr>
        <w:t>ona</w:t>
      </w:r>
      <w:r w:rsidRPr="006D3CC8">
        <w:rPr>
          <w:rFonts w:asciiTheme="minorHAnsi" w:hAnsiTheme="minorHAnsi" w:cstheme="minorHAnsi"/>
          <w:b/>
          <w:bCs/>
        </w:rPr>
        <w:t xml:space="preserve"> i nazwisk</w:t>
      </w:r>
      <w:r>
        <w:rPr>
          <w:rFonts w:asciiTheme="minorHAnsi" w:hAnsiTheme="minorHAnsi" w:cstheme="minorHAnsi"/>
          <w:b/>
          <w:bCs/>
        </w:rPr>
        <w:t>a trenerów</w:t>
      </w:r>
      <w:r w:rsidRPr="006D3CC8">
        <w:rPr>
          <w:rFonts w:asciiTheme="minorHAnsi" w:hAnsiTheme="minorHAnsi" w:cstheme="minorHAnsi"/>
          <w:b/>
          <w:bCs/>
        </w:rPr>
        <w:t xml:space="preserve"> prowadzą</w:t>
      </w:r>
      <w:r>
        <w:rPr>
          <w:rFonts w:asciiTheme="minorHAnsi" w:hAnsiTheme="minorHAnsi" w:cstheme="minorHAnsi"/>
          <w:b/>
          <w:bCs/>
        </w:rPr>
        <w:t>cych szkolenia</w:t>
      </w:r>
      <w:r w:rsidRPr="006D3CC8">
        <w:rPr>
          <w:rFonts w:asciiTheme="minorHAnsi" w:hAnsiTheme="minorHAnsi" w:cstheme="minorHAnsi"/>
          <w:vertAlign w:val="superscript"/>
        </w:rPr>
        <w:footnoteReference w:id="1"/>
      </w:r>
      <w:r>
        <w:rPr>
          <w:rFonts w:asciiTheme="minorHAnsi" w:hAnsiTheme="minorHAnsi" w:cstheme="minorHAnsi"/>
          <w:b/>
          <w:bCs/>
        </w:rPr>
        <w:t>:</w:t>
      </w:r>
    </w:p>
    <w:p w14:paraId="495F81BD" w14:textId="77777777" w:rsidR="007A311F" w:rsidRDefault="007A311F" w:rsidP="001A324A">
      <w:pPr>
        <w:jc w:val="both"/>
        <w:rPr>
          <w:rFonts w:asciiTheme="minorHAnsi" w:hAnsiTheme="minorHAnsi" w:cstheme="minorHAnsi"/>
        </w:rPr>
      </w:pPr>
    </w:p>
    <w:tbl>
      <w:tblPr>
        <w:tblW w:w="9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86"/>
        <w:gridCol w:w="3954"/>
      </w:tblGrid>
      <w:tr w:rsidR="007A311F" w:rsidRPr="006D3CC8" w14:paraId="4D659248" w14:textId="7BC7371D" w:rsidTr="003A0C57">
        <w:trPr>
          <w:trHeight w:val="300"/>
        </w:trPr>
        <w:tc>
          <w:tcPr>
            <w:tcW w:w="5386" w:type="dxa"/>
            <w:tcBorders>
              <w:top w:val="single" w:sz="6" w:space="0" w:color="auto"/>
              <w:left w:val="single" w:sz="6" w:space="0" w:color="auto"/>
              <w:bottom w:val="single" w:sz="6" w:space="0" w:color="auto"/>
              <w:right w:val="single" w:sz="6" w:space="0" w:color="auto"/>
            </w:tcBorders>
            <w:shd w:val="clear" w:color="auto" w:fill="DEEAF6" w:themeFill="accent1" w:themeFillTint="33"/>
            <w:hideMark/>
          </w:tcPr>
          <w:p w14:paraId="7901F9FF" w14:textId="37F6E01C" w:rsidR="007A311F" w:rsidRPr="003A0C57" w:rsidRDefault="007A311F" w:rsidP="007A311F">
            <w:pPr>
              <w:jc w:val="center"/>
              <w:rPr>
                <w:rFonts w:asciiTheme="minorHAnsi" w:hAnsiTheme="minorHAnsi" w:cstheme="minorHAnsi"/>
                <w:b/>
                <w:bCs/>
                <w:iCs/>
                <w:sz w:val="22"/>
                <w:szCs w:val="22"/>
              </w:rPr>
            </w:pPr>
            <w:r w:rsidRPr="003A0C57">
              <w:rPr>
                <w:rFonts w:asciiTheme="minorHAnsi" w:hAnsiTheme="minorHAnsi" w:cstheme="minorHAnsi"/>
                <w:b/>
                <w:bCs/>
                <w:iCs/>
                <w:sz w:val="22"/>
                <w:szCs w:val="22"/>
              </w:rPr>
              <w:t>Szkolenie</w:t>
            </w:r>
          </w:p>
        </w:tc>
        <w:tc>
          <w:tcPr>
            <w:tcW w:w="3954"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249A5CF5" w14:textId="2A929089" w:rsidR="007A311F" w:rsidRPr="003A0C57" w:rsidRDefault="007A311F" w:rsidP="006D3CC8">
            <w:pPr>
              <w:jc w:val="center"/>
              <w:rPr>
                <w:rFonts w:asciiTheme="minorHAnsi" w:hAnsiTheme="minorHAnsi" w:cstheme="minorHAnsi"/>
                <w:b/>
                <w:bCs/>
                <w:iCs/>
                <w:sz w:val="22"/>
                <w:szCs w:val="22"/>
              </w:rPr>
            </w:pPr>
            <w:r w:rsidRPr="003A0C57">
              <w:rPr>
                <w:rFonts w:asciiTheme="minorHAnsi" w:hAnsiTheme="minorHAnsi" w:cstheme="minorHAnsi"/>
                <w:b/>
                <w:bCs/>
                <w:iCs/>
                <w:sz w:val="22"/>
                <w:szCs w:val="22"/>
              </w:rPr>
              <w:t>Imię i nazwisko prowadzącego</w:t>
            </w:r>
          </w:p>
        </w:tc>
      </w:tr>
      <w:tr w:rsidR="007A311F" w:rsidRPr="006D3CC8" w14:paraId="75B62281" w14:textId="77777777" w:rsidTr="003A0C57">
        <w:trPr>
          <w:trHeight w:val="840"/>
        </w:trPr>
        <w:tc>
          <w:tcPr>
            <w:tcW w:w="5386"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14:paraId="354BC5D8" w14:textId="6756ADB7" w:rsidR="007A311F" w:rsidRPr="003A0C57" w:rsidRDefault="007A311F" w:rsidP="003A0C57">
            <w:pPr>
              <w:pStyle w:val="Akapitzlist"/>
              <w:numPr>
                <w:ilvl w:val="0"/>
                <w:numId w:val="52"/>
              </w:numPr>
              <w:rPr>
                <w:rFonts w:eastAsia="Times New Roman" w:cs="Calibri"/>
                <w:color w:val="000000"/>
                <w:lang w:eastAsia="pl-PL"/>
              </w:rPr>
            </w:pPr>
            <w:r w:rsidRPr="003A0C57">
              <w:rPr>
                <w:rFonts w:eastAsia="Times New Roman" w:cs="Calibri"/>
                <w:color w:val="000000"/>
                <w:lang w:eastAsia="pl-PL"/>
              </w:rPr>
              <w:t xml:space="preserve">Studenci </w:t>
            </w:r>
            <w:proofErr w:type="spellStart"/>
            <w:r w:rsidRPr="003A0C57">
              <w:rPr>
                <w:rFonts w:eastAsia="Times New Roman" w:cs="Calibri"/>
                <w:color w:val="000000"/>
                <w:lang w:eastAsia="pl-PL"/>
              </w:rPr>
              <w:t>neuroróżnorodni</w:t>
            </w:r>
            <w:proofErr w:type="spellEnd"/>
            <w:r w:rsidRPr="003A0C57">
              <w:rPr>
                <w:rFonts w:eastAsia="Times New Roman" w:cs="Calibri"/>
                <w:color w:val="000000"/>
                <w:lang w:eastAsia="pl-PL"/>
              </w:rPr>
              <w:t xml:space="preserve"> – dostępna komunikacja, rozumienie potrzeb i praktyka obsługi (online)</w:t>
            </w:r>
          </w:p>
        </w:tc>
        <w:tc>
          <w:tcPr>
            <w:tcW w:w="3954" w:type="dxa"/>
            <w:tcBorders>
              <w:top w:val="single" w:sz="6" w:space="0" w:color="auto"/>
              <w:left w:val="single" w:sz="6" w:space="0" w:color="auto"/>
              <w:bottom w:val="single" w:sz="6" w:space="0" w:color="auto"/>
              <w:right w:val="single" w:sz="6" w:space="0" w:color="auto"/>
            </w:tcBorders>
            <w:vAlign w:val="center"/>
          </w:tcPr>
          <w:p w14:paraId="36F1CF9A" w14:textId="3D78272D" w:rsidR="007A311F" w:rsidRPr="007A311F" w:rsidRDefault="007A311F" w:rsidP="007A311F">
            <w:pPr>
              <w:ind w:left="60"/>
              <w:jc w:val="center"/>
              <w:rPr>
                <w:rFonts w:cs="Calibri"/>
                <w:color w:val="000000"/>
              </w:rPr>
            </w:pPr>
          </w:p>
        </w:tc>
      </w:tr>
      <w:tr w:rsidR="007A311F" w:rsidRPr="006D3CC8" w14:paraId="26734B11" w14:textId="50ECDB93" w:rsidTr="003A0C57">
        <w:trPr>
          <w:trHeight w:val="840"/>
        </w:trPr>
        <w:tc>
          <w:tcPr>
            <w:tcW w:w="5386"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hideMark/>
          </w:tcPr>
          <w:p w14:paraId="4CA9BAE2" w14:textId="6B1DE9CE" w:rsidR="007A311F" w:rsidRPr="003A0C57" w:rsidRDefault="007A311F" w:rsidP="003A0C57">
            <w:pPr>
              <w:pStyle w:val="Akapitzlist"/>
              <w:numPr>
                <w:ilvl w:val="0"/>
                <w:numId w:val="52"/>
              </w:numPr>
              <w:rPr>
                <w:rFonts w:asciiTheme="minorHAnsi" w:hAnsiTheme="minorHAnsi" w:cstheme="minorHAnsi"/>
              </w:rPr>
            </w:pPr>
            <w:r w:rsidRPr="003A0C57">
              <w:rPr>
                <w:rFonts w:eastAsia="Times New Roman" w:cs="Calibri"/>
                <w:color w:val="000000"/>
                <w:lang w:eastAsia="pl-PL"/>
              </w:rPr>
              <w:t>Studenci z niepełnosprawnościami – standardy obsługi, autonomia i dobre praktyki (online)</w:t>
            </w:r>
          </w:p>
        </w:tc>
        <w:tc>
          <w:tcPr>
            <w:tcW w:w="3954" w:type="dxa"/>
            <w:tcBorders>
              <w:top w:val="single" w:sz="6" w:space="0" w:color="auto"/>
              <w:left w:val="single" w:sz="6" w:space="0" w:color="auto"/>
              <w:bottom w:val="single" w:sz="6" w:space="0" w:color="auto"/>
              <w:right w:val="single" w:sz="6" w:space="0" w:color="auto"/>
            </w:tcBorders>
            <w:vAlign w:val="center"/>
          </w:tcPr>
          <w:p w14:paraId="29B07590" w14:textId="77777777" w:rsidR="007A311F" w:rsidRPr="007A311F" w:rsidRDefault="007A311F" w:rsidP="007A311F">
            <w:pPr>
              <w:ind w:left="60"/>
              <w:jc w:val="center"/>
              <w:rPr>
                <w:rFonts w:cs="Calibri"/>
                <w:color w:val="000000"/>
              </w:rPr>
            </w:pPr>
          </w:p>
        </w:tc>
      </w:tr>
      <w:tr w:rsidR="007A311F" w:rsidRPr="006D3CC8" w14:paraId="6710E756" w14:textId="719AE303" w:rsidTr="003A0C57">
        <w:trPr>
          <w:trHeight w:val="840"/>
        </w:trPr>
        <w:tc>
          <w:tcPr>
            <w:tcW w:w="5386"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14:paraId="03B8E409" w14:textId="0E87C5AE" w:rsidR="007A311F" w:rsidRPr="003A0C57" w:rsidRDefault="007A311F" w:rsidP="003A0C57">
            <w:pPr>
              <w:pStyle w:val="Akapitzlist"/>
              <w:numPr>
                <w:ilvl w:val="0"/>
                <w:numId w:val="52"/>
              </w:numPr>
              <w:rPr>
                <w:rFonts w:eastAsia="Times New Roman" w:cs="Calibri"/>
                <w:color w:val="000000"/>
                <w:lang w:eastAsia="pl-PL"/>
              </w:rPr>
            </w:pPr>
            <w:r w:rsidRPr="003A0C57">
              <w:rPr>
                <w:rFonts w:eastAsia="Times New Roman" w:cs="Calibri"/>
                <w:color w:val="000000"/>
                <w:lang w:eastAsia="pl-PL"/>
              </w:rPr>
              <w:t>Studenci z chorobami psychicznymi i w kryzysie – bezpieczna reakcja i granice kompetencji (online)</w:t>
            </w:r>
          </w:p>
        </w:tc>
        <w:tc>
          <w:tcPr>
            <w:tcW w:w="3954" w:type="dxa"/>
            <w:tcBorders>
              <w:top w:val="single" w:sz="6" w:space="0" w:color="auto"/>
              <w:left w:val="single" w:sz="6" w:space="0" w:color="auto"/>
              <w:bottom w:val="single" w:sz="6" w:space="0" w:color="auto"/>
              <w:right w:val="single" w:sz="6" w:space="0" w:color="auto"/>
            </w:tcBorders>
            <w:vAlign w:val="center"/>
          </w:tcPr>
          <w:p w14:paraId="5E03D1CA" w14:textId="77777777" w:rsidR="007A311F" w:rsidRPr="007A311F" w:rsidRDefault="007A311F" w:rsidP="007A311F">
            <w:pPr>
              <w:ind w:left="60"/>
              <w:jc w:val="center"/>
              <w:rPr>
                <w:rFonts w:cs="Calibri"/>
                <w:color w:val="000000"/>
              </w:rPr>
            </w:pPr>
          </w:p>
        </w:tc>
      </w:tr>
      <w:tr w:rsidR="007A311F" w:rsidRPr="006D3CC8" w14:paraId="3632AC1B" w14:textId="53941B35" w:rsidTr="003A0C57">
        <w:trPr>
          <w:trHeight w:val="840"/>
        </w:trPr>
        <w:tc>
          <w:tcPr>
            <w:tcW w:w="5386"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14:paraId="5CBF692C" w14:textId="51014998" w:rsidR="007A311F" w:rsidRPr="003A0C57" w:rsidRDefault="007A311F" w:rsidP="003A0C57">
            <w:pPr>
              <w:pStyle w:val="Akapitzlist"/>
              <w:numPr>
                <w:ilvl w:val="0"/>
                <w:numId w:val="52"/>
              </w:numPr>
              <w:rPr>
                <w:rFonts w:eastAsia="Times New Roman" w:cs="Calibri"/>
                <w:color w:val="000000"/>
                <w:lang w:eastAsia="pl-PL"/>
              </w:rPr>
            </w:pPr>
            <w:r w:rsidRPr="003A0C57">
              <w:rPr>
                <w:rFonts w:eastAsia="Times New Roman" w:cs="Calibri"/>
                <w:color w:val="000000"/>
                <w:lang w:eastAsia="pl-PL"/>
              </w:rPr>
              <w:t>Empatia i kompetencje miękkie w obsłudze różnorodnych studentów</w:t>
            </w:r>
          </w:p>
        </w:tc>
        <w:tc>
          <w:tcPr>
            <w:tcW w:w="3954" w:type="dxa"/>
            <w:tcBorders>
              <w:top w:val="single" w:sz="6" w:space="0" w:color="auto"/>
              <w:left w:val="single" w:sz="6" w:space="0" w:color="auto"/>
              <w:bottom w:val="single" w:sz="6" w:space="0" w:color="auto"/>
              <w:right w:val="single" w:sz="6" w:space="0" w:color="auto"/>
            </w:tcBorders>
            <w:vAlign w:val="center"/>
          </w:tcPr>
          <w:p w14:paraId="73E49E83" w14:textId="77777777" w:rsidR="007A311F" w:rsidRPr="007A311F" w:rsidRDefault="007A311F" w:rsidP="007A311F">
            <w:pPr>
              <w:jc w:val="center"/>
              <w:rPr>
                <w:rFonts w:cs="Calibri"/>
                <w:color w:val="000000"/>
              </w:rPr>
            </w:pPr>
          </w:p>
        </w:tc>
      </w:tr>
      <w:tr w:rsidR="007A311F" w:rsidRPr="006D3CC8" w14:paraId="209F42C2" w14:textId="24A1F4C3" w:rsidTr="003A0C57">
        <w:trPr>
          <w:trHeight w:val="840"/>
        </w:trPr>
        <w:tc>
          <w:tcPr>
            <w:tcW w:w="5386"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14:paraId="4790FF4F" w14:textId="18D0C3C7" w:rsidR="007A311F" w:rsidRPr="003A0C57" w:rsidRDefault="007A311F" w:rsidP="003A0C57">
            <w:pPr>
              <w:pStyle w:val="Akapitzlist"/>
              <w:numPr>
                <w:ilvl w:val="0"/>
                <w:numId w:val="52"/>
              </w:numPr>
              <w:rPr>
                <w:rFonts w:eastAsia="Times New Roman" w:cs="Calibri"/>
                <w:color w:val="000000"/>
                <w:lang w:eastAsia="pl-PL"/>
              </w:rPr>
            </w:pPr>
            <w:r w:rsidRPr="003A0C57">
              <w:rPr>
                <w:rFonts w:eastAsia="Times New Roman" w:cs="Calibri"/>
                <w:color w:val="000000"/>
                <w:lang w:eastAsia="pl-PL"/>
              </w:rPr>
              <w:t>Pracownik administracji w sytuacjach kryzysowych</w:t>
            </w:r>
          </w:p>
        </w:tc>
        <w:tc>
          <w:tcPr>
            <w:tcW w:w="3954" w:type="dxa"/>
            <w:tcBorders>
              <w:top w:val="single" w:sz="6" w:space="0" w:color="auto"/>
              <w:left w:val="single" w:sz="6" w:space="0" w:color="auto"/>
              <w:bottom w:val="single" w:sz="6" w:space="0" w:color="auto"/>
              <w:right w:val="single" w:sz="6" w:space="0" w:color="auto"/>
            </w:tcBorders>
            <w:vAlign w:val="center"/>
          </w:tcPr>
          <w:p w14:paraId="7437A957" w14:textId="77777777" w:rsidR="007A311F" w:rsidRPr="007A311F" w:rsidRDefault="007A311F" w:rsidP="007A311F">
            <w:pPr>
              <w:ind w:left="60"/>
              <w:jc w:val="center"/>
              <w:rPr>
                <w:rFonts w:cs="Calibri"/>
                <w:color w:val="000000"/>
              </w:rPr>
            </w:pPr>
          </w:p>
        </w:tc>
      </w:tr>
      <w:tr w:rsidR="007A311F" w:rsidRPr="006D3CC8" w14:paraId="368795B5" w14:textId="166859E8" w:rsidTr="003A0C57">
        <w:trPr>
          <w:trHeight w:val="840"/>
        </w:trPr>
        <w:tc>
          <w:tcPr>
            <w:tcW w:w="5386"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14:paraId="62857FE0" w14:textId="0A8718B9" w:rsidR="007A311F" w:rsidRPr="003A0C57" w:rsidRDefault="007A311F" w:rsidP="003A0C57">
            <w:pPr>
              <w:pStyle w:val="Akapitzlist"/>
              <w:numPr>
                <w:ilvl w:val="0"/>
                <w:numId w:val="52"/>
              </w:numPr>
              <w:rPr>
                <w:rFonts w:eastAsia="Times New Roman" w:cs="Calibri"/>
                <w:color w:val="000000"/>
                <w:lang w:eastAsia="pl-PL"/>
              </w:rPr>
            </w:pPr>
            <w:r w:rsidRPr="003A0C57">
              <w:rPr>
                <w:rFonts w:eastAsia="Times New Roman" w:cs="Calibri"/>
                <w:color w:val="000000"/>
                <w:lang w:eastAsia="pl-PL"/>
              </w:rPr>
              <w:t>Rozpoznawanie potrzeb studentów, adekwatne reagowanie i asertywność w obsłudze</w:t>
            </w:r>
          </w:p>
        </w:tc>
        <w:tc>
          <w:tcPr>
            <w:tcW w:w="3954" w:type="dxa"/>
            <w:tcBorders>
              <w:top w:val="single" w:sz="6" w:space="0" w:color="auto"/>
              <w:left w:val="single" w:sz="6" w:space="0" w:color="auto"/>
              <w:bottom w:val="single" w:sz="6" w:space="0" w:color="auto"/>
              <w:right w:val="single" w:sz="6" w:space="0" w:color="auto"/>
            </w:tcBorders>
            <w:vAlign w:val="center"/>
          </w:tcPr>
          <w:p w14:paraId="3C4DD0F4" w14:textId="77777777" w:rsidR="007A311F" w:rsidRPr="007A311F" w:rsidRDefault="007A311F" w:rsidP="007A311F">
            <w:pPr>
              <w:jc w:val="center"/>
              <w:rPr>
                <w:rFonts w:cs="Calibri"/>
                <w:color w:val="000000"/>
              </w:rPr>
            </w:pPr>
          </w:p>
        </w:tc>
      </w:tr>
      <w:tr w:rsidR="007A311F" w:rsidRPr="006D3CC8" w14:paraId="506BAB80" w14:textId="1055F8E9" w:rsidTr="003A0C57">
        <w:trPr>
          <w:trHeight w:val="840"/>
        </w:trPr>
        <w:tc>
          <w:tcPr>
            <w:tcW w:w="5386"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14:paraId="63124EF3" w14:textId="4D9F2491" w:rsidR="007A311F" w:rsidRPr="003A0C57" w:rsidRDefault="007A311F" w:rsidP="003A0C57">
            <w:pPr>
              <w:pStyle w:val="Akapitzlist"/>
              <w:numPr>
                <w:ilvl w:val="0"/>
                <w:numId w:val="52"/>
              </w:numPr>
              <w:rPr>
                <w:rFonts w:eastAsia="Times New Roman" w:cs="Calibri"/>
                <w:color w:val="000000"/>
                <w:lang w:eastAsia="pl-PL"/>
              </w:rPr>
            </w:pPr>
            <w:r w:rsidRPr="003A0C57">
              <w:rPr>
                <w:rFonts w:eastAsia="Times New Roman" w:cs="Calibri"/>
                <w:color w:val="000000"/>
                <w:lang w:eastAsia="pl-PL"/>
              </w:rPr>
              <w:t>Skuteczna współpraca administracji z nauczycielami akademickimi</w:t>
            </w:r>
          </w:p>
        </w:tc>
        <w:tc>
          <w:tcPr>
            <w:tcW w:w="3954" w:type="dxa"/>
            <w:tcBorders>
              <w:top w:val="single" w:sz="6" w:space="0" w:color="auto"/>
              <w:left w:val="single" w:sz="6" w:space="0" w:color="auto"/>
              <w:bottom w:val="single" w:sz="6" w:space="0" w:color="auto"/>
              <w:right w:val="single" w:sz="6" w:space="0" w:color="auto"/>
            </w:tcBorders>
            <w:vAlign w:val="center"/>
          </w:tcPr>
          <w:p w14:paraId="4D3AB512" w14:textId="77777777" w:rsidR="007A311F" w:rsidRPr="007A311F" w:rsidRDefault="007A311F" w:rsidP="007A311F">
            <w:pPr>
              <w:ind w:left="60"/>
              <w:jc w:val="center"/>
              <w:rPr>
                <w:rFonts w:cs="Calibri"/>
                <w:color w:val="000000"/>
              </w:rPr>
            </w:pPr>
          </w:p>
        </w:tc>
      </w:tr>
      <w:tr w:rsidR="007A311F" w:rsidRPr="006D3CC8" w14:paraId="37B260CC" w14:textId="604156BE" w:rsidTr="003A0C57">
        <w:trPr>
          <w:trHeight w:val="840"/>
        </w:trPr>
        <w:tc>
          <w:tcPr>
            <w:tcW w:w="5386"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14:paraId="64915D3A" w14:textId="51384D12" w:rsidR="007A311F" w:rsidRPr="003A0C57" w:rsidRDefault="007A311F" w:rsidP="003A0C57">
            <w:pPr>
              <w:pStyle w:val="Akapitzlist"/>
              <w:numPr>
                <w:ilvl w:val="0"/>
                <w:numId w:val="52"/>
              </w:numPr>
              <w:rPr>
                <w:rFonts w:eastAsia="Times New Roman" w:cs="Calibri"/>
                <w:color w:val="000000"/>
                <w:lang w:eastAsia="pl-PL"/>
              </w:rPr>
            </w:pPr>
            <w:r w:rsidRPr="003A0C57">
              <w:rPr>
                <w:rFonts w:eastAsia="Times New Roman" w:cs="Calibri"/>
                <w:color w:val="000000"/>
                <w:lang w:eastAsia="pl-PL"/>
              </w:rPr>
              <w:t>Trudne sytuacje, opór i eskalacje we współpracy administracji z dydaktykami</w:t>
            </w:r>
          </w:p>
        </w:tc>
        <w:tc>
          <w:tcPr>
            <w:tcW w:w="3954" w:type="dxa"/>
            <w:tcBorders>
              <w:top w:val="single" w:sz="6" w:space="0" w:color="auto"/>
              <w:left w:val="single" w:sz="6" w:space="0" w:color="auto"/>
              <w:bottom w:val="single" w:sz="6" w:space="0" w:color="auto"/>
              <w:right w:val="single" w:sz="6" w:space="0" w:color="auto"/>
            </w:tcBorders>
            <w:vAlign w:val="center"/>
          </w:tcPr>
          <w:p w14:paraId="45A9A3BF" w14:textId="77777777" w:rsidR="007A311F" w:rsidRPr="007A311F" w:rsidRDefault="007A311F" w:rsidP="007A311F">
            <w:pPr>
              <w:ind w:left="60"/>
              <w:jc w:val="center"/>
              <w:rPr>
                <w:rFonts w:cs="Calibri"/>
                <w:color w:val="000000"/>
              </w:rPr>
            </w:pPr>
          </w:p>
        </w:tc>
      </w:tr>
    </w:tbl>
    <w:p w14:paraId="30139249" w14:textId="77777777" w:rsidR="006D3CC8" w:rsidRDefault="006D3CC8" w:rsidP="006D3CC8">
      <w:pPr>
        <w:jc w:val="both"/>
        <w:rPr>
          <w:rFonts w:asciiTheme="minorHAnsi" w:hAnsiTheme="minorHAnsi" w:cstheme="minorHAnsi"/>
          <w:b/>
        </w:rPr>
      </w:pPr>
    </w:p>
    <w:p w14:paraId="1B15AE5A" w14:textId="77777777" w:rsidR="007A311F" w:rsidRPr="006F3F09" w:rsidRDefault="007A311F" w:rsidP="007A311F">
      <w:pPr>
        <w:pStyle w:val="Akapitzlist"/>
        <w:spacing w:after="0" w:line="240" w:lineRule="auto"/>
        <w:ind w:left="0"/>
        <w:jc w:val="both"/>
        <w:rPr>
          <w:rFonts w:asciiTheme="minorHAnsi" w:hAnsiTheme="minorHAnsi" w:cstheme="minorHAnsi"/>
          <w:b/>
          <w:sz w:val="24"/>
          <w:szCs w:val="24"/>
        </w:rPr>
      </w:pPr>
      <w:r w:rsidRPr="006F3F09">
        <w:rPr>
          <w:rFonts w:asciiTheme="minorHAnsi" w:hAnsiTheme="minorHAnsi" w:cstheme="minorHAnsi"/>
          <w:b/>
          <w:sz w:val="24"/>
          <w:szCs w:val="24"/>
        </w:rPr>
        <w:t>1.</w:t>
      </w:r>
      <w:r>
        <w:rPr>
          <w:rFonts w:asciiTheme="minorHAnsi" w:hAnsiTheme="minorHAnsi" w:cstheme="minorHAnsi"/>
          <w:b/>
          <w:sz w:val="24"/>
          <w:szCs w:val="24"/>
        </w:rPr>
        <w:t xml:space="preserve"> </w:t>
      </w:r>
      <w:r w:rsidRPr="006F3F09">
        <w:rPr>
          <w:rFonts w:asciiTheme="minorHAnsi" w:hAnsiTheme="minorHAnsi" w:cstheme="minorHAnsi"/>
          <w:b/>
          <w:sz w:val="24"/>
          <w:szCs w:val="24"/>
        </w:rPr>
        <w:t>Zakres merytoryczny przedmiotu zamówienia:</w:t>
      </w:r>
    </w:p>
    <w:p w14:paraId="29CE7502" w14:textId="4803A8BB" w:rsidR="007A311F" w:rsidRDefault="007A311F" w:rsidP="007A311F">
      <w:pPr>
        <w:jc w:val="both"/>
        <w:rPr>
          <w:rFonts w:asciiTheme="minorHAnsi" w:hAnsiTheme="minorHAnsi" w:cstheme="minorHAnsi"/>
        </w:rPr>
      </w:pPr>
      <w:r w:rsidRPr="006F3F09">
        <w:rPr>
          <w:rFonts w:asciiTheme="minorHAnsi" w:hAnsiTheme="minorHAnsi" w:cstheme="minorHAnsi"/>
        </w:rPr>
        <w:t>Zgodnie z Załącznikiem nr 1 – Specyfikacja przedmiotu zamówienia.</w:t>
      </w:r>
    </w:p>
    <w:p w14:paraId="1DFEFFE2" w14:textId="77777777" w:rsidR="007A311F" w:rsidRDefault="007A311F" w:rsidP="007A311F">
      <w:pPr>
        <w:jc w:val="both"/>
        <w:rPr>
          <w:rFonts w:asciiTheme="minorHAnsi" w:hAnsiTheme="minorHAnsi" w:cstheme="minorHAnsi"/>
        </w:rPr>
      </w:pPr>
    </w:p>
    <w:p w14:paraId="4E36ADE4" w14:textId="1C822E92" w:rsidR="007A311F" w:rsidRPr="007A311F" w:rsidRDefault="007A311F" w:rsidP="007A311F">
      <w:pPr>
        <w:jc w:val="both"/>
        <w:rPr>
          <w:rFonts w:asciiTheme="minorHAnsi" w:hAnsiTheme="minorHAnsi" w:cstheme="minorHAnsi"/>
          <w:b/>
        </w:rPr>
      </w:pPr>
      <w:r w:rsidRPr="007A311F">
        <w:rPr>
          <w:rFonts w:asciiTheme="minorHAnsi" w:hAnsiTheme="minorHAnsi" w:cstheme="minorHAnsi"/>
          <w:b/>
        </w:rPr>
        <w:t xml:space="preserve">2.Oświadczam, że </w:t>
      </w:r>
      <w:r>
        <w:rPr>
          <w:rFonts w:asciiTheme="minorHAnsi" w:hAnsiTheme="minorHAnsi" w:cstheme="minorHAnsi"/>
          <w:b/>
        </w:rPr>
        <w:t>każda z ww. osób prowadzących szkolenia</w:t>
      </w:r>
      <w:r w:rsidRPr="007A311F">
        <w:rPr>
          <w:rFonts w:asciiTheme="minorHAnsi" w:hAnsiTheme="minorHAnsi" w:cstheme="minorHAnsi"/>
          <w:b/>
        </w:rPr>
        <w:t>, spełnia następujące warunki:</w:t>
      </w:r>
    </w:p>
    <w:p w14:paraId="6A31A220" w14:textId="77777777" w:rsidR="007A311F" w:rsidRPr="006D3CC8" w:rsidRDefault="007A311F" w:rsidP="006D3CC8">
      <w:pPr>
        <w:jc w:val="both"/>
        <w:rPr>
          <w:rFonts w:asciiTheme="minorHAnsi" w:hAnsiTheme="minorHAnsi" w:cstheme="minorHAnsi"/>
          <w:b/>
        </w:rPr>
      </w:pPr>
    </w:p>
    <w:p w14:paraId="60791E8C" w14:textId="6E4A7DB3" w:rsidR="006D3CC8" w:rsidRPr="006F3F09" w:rsidRDefault="00381710" w:rsidP="001A324A">
      <w:pPr>
        <w:jc w:val="both"/>
        <w:rPr>
          <w:rFonts w:asciiTheme="minorHAnsi" w:hAnsiTheme="minorHAnsi" w:cstheme="minorHAnsi"/>
        </w:rPr>
      </w:pPr>
      <w:r>
        <w:rPr>
          <w:rFonts w:asciiTheme="minorHAnsi" w:hAnsiTheme="minorHAnsi" w:cstheme="minorHAnsi"/>
        </w:rPr>
        <w:t xml:space="preserve">- </w:t>
      </w:r>
      <w:r w:rsidR="007A311F">
        <w:rPr>
          <w:rFonts w:asciiTheme="minorHAnsi" w:hAnsiTheme="minorHAnsi" w:cstheme="minorHAnsi"/>
        </w:rPr>
        <w:t>Posiada wiedzę i doświadczenie wskazane w Załączniku nr 1 do Zapytania ofertowego – Specyfikacja przedmiotu zamówienia.</w:t>
      </w:r>
    </w:p>
    <w:p w14:paraId="709692CF" w14:textId="77777777" w:rsidR="00397398" w:rsidRPr="006F3F09" w:rsidRDefault="00397398" w:rsidP="00397398">
      <w:pPr>
        <w:pStyle w:val="Akapitzlist"/>
        <w:spacing w:line="240" w:lineRule="auto"/>
        <w:ind w:left="1080"/>
        <w:rPr>
          <w:rFonts w:cs="Calibri"/>
          <w:bCs/>
          <w:sz w:val="24"/>
          <w:szCs w:val="24"/>
          <w:shd w:val="clear" w:color="auto" w:fill="FFFFFF"/>
        </w:rPr>
      </w:pPr>
    </w:p>
    <w:p w14:paraId="2D957276" w14:textId="319738EC" w:rsidR="00DF2D1E" w:rsidRDefault="00B3347C" w:rsidP="3E067ECC">
      <w:pPr>
        <w:jc w:val="both"/>
        <w:rPr>
          <w:rFonts w:asciiTheme="minorHAnsi" w:eastAsia="Calibri" w:hAnsiTheme="minorHAnsi" w:cstheme="minorBidi"/>
          <w:sz w:val="16"/>
          <w:szCs w:val="16"/>
        </w:rPr>
      </w:pPr>
      <w:r w:rsidRPr="3E067ECC">
        <w:rPr>
          <w:rFonts w:asciiTheme="minorHAnsi" w:hAnsiTheme="minorHAnsi" w:cstheme="minorBidi"/>
          <w:sz w:val="16"/>
          <w:szCs w:val="16"/>
        </w:rPr>
        <w:t xml:space="preserve">Administratorem danych osobowych jest Uniwersytet WSB </w:t>
      </w:r>
      <w:proofErr w:type="spellStart"/>
      <w:r w:rsidRPr="3E067ECC">
        <w:rPr>
          <w:rFonts w:asciiTheme="minorHAnsi" w:hAnsiTheme="minorHAnsi" w:cstheme="minorBidi"/>
          <w:sz w:val="16"/>
          <w:szCs w:val="16"/>
        </w:rPr>
        <w:t>Merito</w:t>
      </w:r>
      <w:proofErr w:type="spellEnd"/>
      <w:r w:rsidRPr="3E067ECC">
        <w:rPr>
          <w:rFonts w:asciiTheme="minorHAnsi" w:hAnsiTheme="minorHAnsi" w:cstheme="minorBidi"/>
          <w:sz w:val="16"/>
          <w:szCs w:val="16"/>
        </w:rPr>
        <w:t xml:space="preserve">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00CF2042" w:rsidRPr="3E067ECC">
        <w:rPr>
          <w:rFonts w:asciiTheme="minorHAnsi" w:hAnsiTheme="minorHAnsi" w:cstheme="minorBidi"/>
          <w:b/>
          <w:bCs/>
          <w:sz w:val="16"/>
          <w:szCs w:val="16"/>
        </w:rPr>
        <w:t>„</w:t>
      </w:r>
      <w:r w:rsidR="008222CC" w:rsidRPr="008222CC">
        <w:rPr>
          <w:rFonts w:asciiTheme="minorHAnsi" w:hAnsiTheme="minorHAnsi" w:cstheme="minorBidi"/>
          <w:b/>
          <w:bCs/>
          <w:sz w:val="16"/>
          <w:szCs w:val="16"/>
        </w:rPr>
        <w:t xml:space="preserve">Przyjazny Uniwersytet - kompleksowe rozwiązania dla akademickiej </w:t>
      </w:r>
      <w:proofErr w:type="spellStart"/>
      <w:r w:rsidR="008222CC" w:rsidRPr="008222CC">
        <w:rPr>
          <w:rFonts w:asciiTheme="minorHAnsi" w:hAnsiTheme="minorHAnsi" w:cstheme="minorBidi"/>
          <w:b/>
          <w:bCs/>
          <w:sz w:val="16"/>
          <w:szCs w:val="16"/>
        </w:rPr>
        <w:t>inkluzywności</w:t>
      </w:r>
      <w:proofErr w:type="spellEnd"/>
      <w:r w:rsidR="00CF2042" w:rsidRPr="3E067ECC">
        <w:rPr>
          <w:rFonts w:asciiTheme="minorHAnsi" w:hAnsiTheme="minorHAnsi" w:cstheme="minorBidi"/>
          <w:b/>
          <w:bCs/>
          <w:sz w:val="16"/>
          <w:szCs w:val="16"/>
        </w:rPr>
        <w:t xml:space="preserve">” </w:t>
      </w:r>
      <w:r w:rsidR="008222CC" w:rsidRPr="008222CC">
        <w:rPr>
          <w:rFonts w:asciiTheme="minorHAnsi" w:hAnsiTheme="minorHAnsi" w:cstheme="minorBidi"/>
          <w:b/>
          <w:bCs/>
          <w:sz w:val="16"/>
          <w:szCs w:val="16"/>
        </w:rPr>
        <w:t>FERS.03.01-IP.08-0118/24</w:t>
      </w:r>
      <w:r w:rsidRPr="3E067ECC">
        <w:rPr>
          <w:rFonts w:asciiTheme="minorHAnsi" w:hAnsiTheme="minorHAnsi" w:cstheme="minorBidi"/>
          <w:sz w:val="16"/>
          <w:szCs w:val="16"/>
        </w:rPr>
        <w:t>. Odbiorcami danych będzie Ministerstwo Funduszy i Polityki Regionalnej,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iod@wroclaw.merito.pl. Osobie przysługuje prawo wniesienia skargi do PUODO, gdy uzna, że przetwarzanie jej danych osobowych, narusza przepisy ogólnego rozporządzenia o ochronie danych osobowych z dnia 27 kwietnia 2016 r.</w:t>
      </w:r>
    </w:p>
    <w:p w14:paraId="12FF8040" w14:textId="3F9C6E9B" w:rsidR="000B4744" w:rsidRDefault="000B4744" w:rsidP="002842DF">
      <w:pPr>
        <w:rPr>
          <w:rFonts w:asciiTheme="minorHAnsi" w:eastAsia="Calibri" w:hAnsiTheme="minorHAnsi" w:cstheme="minorHAnsi"/>
          <w:sz w:val="22"/>
          <w:szCs w:val="22"/>
        </w:rPr>
      </w:pPr>
    </w:p>
    <w:p w14:paraId="6F4C154F" w14:textId="5A00BAFD" w:rsidR="00D347F6" w:rsidRDefault="00D347F6" w:rsidP="002842DF">
      <w:pPr>
        <w:rPr>
          <w:rFonts w:asciiTheme="minorHAnsi" w:eastAsia="Calibri" w:hAnsiTheme="minorHAnsi" w:cstheme="minorHAnsi"/>
          <w:sz w:val="22"/>
          <w:szCs w:val="22"/>
        </w:rPr>
      </w:pPr>
    </w:p>
    <w:p w14:paraId="69125154" w14:textId="22D20197" w:rsidR="00D347F6" w:rsidRDefault="00D347F6" w:rsidP="002842DF">
      <w:pPr>
        <w:rPr>
          <w:rFonts w:asciiTheme="minorHAnsi" w:eastAsia="Calibri" w:hAnsiTheme="minorHAnsi" w:cstheme="minorHAnsi"/>
          <w:sz w:val="22"/>
          <w:szCs w:val="22"/>
        </w:rPr>
      </w:pPr>
    </w:p>
    <w:p w14:paraId="6D93C64F" w14:textId="56D8FF7E" w:rsidR="00D347F6" w:rsidRDefault="00D347F6" w:rsidP="002842DF">
      <w:pPr>
        <w:rPr>
          <w:rFonts w:asciiTheme="minorHAnsi" w:eastAsia="Calibri" w:hAnsiTheme="minorHAnsi" w:cstheme="minorHAnsi"/>
          <w:sz w:val="22"/>
          <w:szCs w:val="22"/>
        </w:rPr>
      </w:pPr>
    </w:p>
    <w:p w14:paraId="2569220E" w14:textId="77777777" w:rsidR="003B4DD9" w:rsidRDefault="003B4DD9" w:rsidP="002842DF">
      <w:pPr>
        <w:rPr>
          <w:rFonts w:asciiTheme="minorHAnsi" w:eastAsia="Calibri" w:hAnsiTheme="minorHAnsi" w:cstheme="minorHAnsi"/>
          <w:sz w:val="22"/>
          <w:szCs w:val="22"/>
        </w:rPr>
      </w:pPr>
    </w:p>
    <w:p w14:paraId="5DCE6787" w14:textId="77777777" w:rsidR="00D347F6" w:rsidRDefault="00D347F6" w:rsidP="002842DF">
      <w:pPr>
        <w:rPr>
          <w:rFonts w:asciiTheme="minorHAnsi" w:eastAsia="Calibri" w:hAnsiTheme="minorHAnsi" w:cstheme="minorHAnsi"/>
          <w:sz w:val="22"/>
          <w:szCs w:val="22"/>
        </w:rPr>
      </w:pPr>
    </w:p>
    <w:p w14:paraId="61B4B93C" w14:textId="1B37250F" w:rsidR="00EB1829" w:rsidRPr="00B443AE" w:rsidRDefault="002842DF" w:rsidP="002842DF">
      <w:pPr>
        <w:rPr>
          <w:rFonts w:asciiTheme="minorHAnsi" w:eastAsia="Calibri" w:hAnsiTheme="minorHAnsi" w:cstheme="minorHAnsi"/>
          <w:sz w:val="22"/>
          <w:szCs w:val="22"/>
        </w:rPr>
      </w:pPr>
      <w:r w:rsidRPr="00B443AE">
        <w:rPr>
          <w:rFonts w:asciiTheme="minorHAnsi" w:eastAsia="Calibri" w:hAnsiTheme="minorHAnsi" w:cstheme="minorHAnsi"/>
          <w:sz w:val="22"/>
          <w:szCs w:val="22"/>
        </w:rPr>
        <w:t xml:space="preserve">                                   </w:t>
      </w:r>
    </w:p>
    <w:p w14:paraId="6D332B22" w14:textId="77777777" w:rsidR="002842DF" w:rsidRPr="00B443AE" w:rsidRDefault="002842DF" w:rsidP="00C70E33">
      <w:pPr>
        <w:rPr>
          <w:rFonts w:asciiTheme="minorHAnsi" w:eastAsia="Calibri" w:hAnsiTheme="minorHAnsi" w:cstheme="minorHAnsi"/>
          <w:sz w:val="22"/>
          <w:szCs w:val="22"/>
        </w:rPr>
      </w:pPr>
      <w:r w:rsidRPr="00B443AE">
        <w:rPr>
          <w:rFonts w:asciiTheme="minorHAnsi" w:eastAsia="Calibri" w:hAnsiTheme="minorHAnsi" w:cstheme="minorHAnsi"/>
          <w:sz w:val="22"/>
          <w:szCs w:val="22"/>
        </w:rPr>
        <w:t>……………………………………………</w:t>
      </w:r>
      <w:r w:rsidRPr="00B443AE">
        <w:rPr>
          <w:rFonts w:asciiTheme="minorHAnsi" w:hAnsiTheme="minorHAnsi" w:cstheme="minorHAnsi"/>
          <w:sz w:val="22"/>
          <w:szCs w:val="22"/>
        </w:rPr>
        <w:t>…</w:t>
      </w:r>
      <w:r w:rsidRPr="00B443AE">
        <w:rPr>
          <w:rFonts w:asciiTheme="minorHAnsi" w:eastAsia="Calibri" w:hAnsiTheme="minorHAnsi" w:cstheme="minorHAnsi"/>
          <w:sz w:val="22"/>
          <w:szCs w:val="22"/>
        </w:rPr>
        <w:t>……</w:t>
      </w:r>
      <w:r w:rsidRPr="00B443AE">
        <w:rPr>
          <w:rFonts w:asciiTheme="minorHAnsi" w:hAnsiTheme="minorHAnsi" w:cstheme="minorHAnsi"/>
          <w:sz w:val="22"/>
          <w:szCs w:val="22"/>
        </w:rPr>
        <w:t xml:space="preserve">                   </w:t>
      </w:r>
      <w:r w:rsidR="00B26C9E">
        <w:rPr>
          <w:rFonts w:asciiTheme="minorHAnsi" w:hAnsiTheme="minorHAnsi" w:cstheme="minorHAnsi"/>
          <w:sz w:val="22"/>
          <w:szCs w:val="22"/>
        </w:rPr>
        <w:tab/>
      </w:r>
      <w:r w:rsidR="00B26C9E">
        <w:rPr>
          <w:rFonts w:asciiTheme="minorHAnsi" w:hAnsiTheme="minorHAnsi" w:cstheme="minorHAnsi"/>
          <w:sz w:val="22"/>
          <w:szCs w:val="22"/>
        </w:rPr>
        <w:tab/>
      </w:r>
      <w:r w:rsidR="00B26C9E">
        <w:rPr>
          <w:rFonts w:asciiTheme="minorHAnsi" w:hAnsiTheme="minorHAnsi" w:cstheme="minorHAnsi"/>
          <w:sz w:val="22"/>
          <w:szCs w:val="22"/>
        </w:rPr>
        <w:tab/>
      </w:r>
      <w:r w:rsidR="00C70E33">
        <w:rPr>
          <w:rFonts w:asciiTheme="minorHAnsi" w:hAnsiTheme="minorHAnsi" w:cstheme="minorHAnsi"/>
          <w:sz w:val="22"/>
          <w:szCs w:val="22"/>
        </w:rPr>
        <w:t xml:space="preserve">    </w:t>
      </w:r>
      <w:r w:rsidR="00EB1829" w:rsidRPr="00B443AE">
        <w:rPr>
          <w:rFonts w:asciiTheme="minorHAnsi" w:hAnsiTheme="minorHAnsi" w:cstheme="minorHAnsi"/>
          <w:sz w:val="22"/>
          <w:szCs w:val="22"/>
        </w:rPr>
        <w:t>…………</w:t>
      </w:r>
      <w:r w:rsidR="00C70E33">
        <w:rPr>
          <w:rFonts w:asciiTheme="minorHAnsi" w:hAnsiTheme="minorHAnsi" w:cstheme="minorHAnsi"/>
          <w:sz w:val="22"/>
          <w:szCs w:val="22"/>
        </w:rPr>
        <w:t>……..</w:t>
      </w:r>
      <w:r w:rsidR="00EB1829" w:rsidRPr="00B443AE">
        <w:rPr>
          <w:rFonts w:asciiTheme="minorHAnsi" w:hAnsiTheme="minorHAnsi" w:cstheme="minorHAnsi"/>
          <w:sz w:val="22"/>
          <w:szCs w:val="22"/>
        </w:rPr>
        <w:t>…………………………………..</w:t>
      </w:r>
    </w:p>
    <w:p w14:paraId="652951BE" w14:textId="6EE7C2B5" w:rsidR="0042478E" w:rsidRPr="00B443AE" w:rsidRDefault="00C70E33">
      <w:pPr>
        <w:rPr>
          <w:rFonts w:asciiTheme="minorHAnsi" w:hAnsiTheme="minorHAnsi" w:cstheme="minorHAnsi"/>
          <w:sz w:val="22"/>
          <w:szCs w:val="22"/>
        </w:rPr>
      </w:pPr>
      <w:r>
        <w:rPr>
          <w:rFonts w:asciiTheme="minorHAnsi" w:eastAsia="Calibri" w:hAnsiTheme="minorHAnsi" w:cstheme="minorHAnsi"/>
          <w:sz w:val="22"/>
          <w:szCs w:val="22"/>
        </w:rPr>
        <w:t xml:space="preserve">     </w:t>
      </w:r>
      <w:r w:rsidR="002842DF" w:rsidRPr="00B443AE">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      </w:t>
      </w:r>
      <w:r w:rsidR="002842DF" w:rsidRPr="00B443AE">
        <w:rPr>
          <w:rFonts w:asciiTheme="minorHAnsi" w:hAnsiTheme="minorHAnsi" w:cstheme="minorHAnsi"/>
          <w:sz w:val="22"/>
          <w:szCs w:val="22"/>
        </w:rPr>
        <w:t>miejscowość, data</w:t>
      </w:r>
      <w:r w:rsidR="002842DF" w:rsidRPr="00B443AE">
        <w:rPr>
          <w:rFonts w:asciiTheme="minorHAnsi" w:eastAsia="Calibri" w:hAnsiTheme="minorHAnsi" w:cstheme="minorHAnsi"/>
          <w:sz w:val="22"/>
          <w:szCs w:val="22"/>
        </w:rPr>
        <w:tab/>
      </w:r>
      <w:r w:rsidR="002842DF" w:rsidRPr="00B443AE">
        <w:rPr>
          <w:rFonts w:asciiTheme="minorHAnsi" w:eastAsia="Calibri" w:hAnsiTheme="minorHAnsi" w:cstheme="minorHAnsi"/>
          <w:sz w:val="22"/>
          <w:szCs w:val="22"/>
        </w:rPr>
        <w:tab/>
        <w:t xml:space="preserve">   </w:t>
      </w:r>
      <w:r w:rsidR="002842DF" w:rsidRPr="00B443AE">
        <w:rPr>
          <w:rFonts w:asciiTheme="minorHAnsi" w:hAnsiTheme="minorHAnsi" w:cstheme="minorHAnsi"/>
          <w:sz w:val="22"/>
          <w:szCs w:val="22"/>
        </w:rPr>
        <w:t xml:space="preserve">                  </w:t>
      </w:r>
      <w:r w:rsidR="00D3150F" w:rsidRPr="00B443AE">
        <w:rPr>
          <w:rFonts w:asciiTheme="minorHAnsi" w:hAnsiTheme="minorHAnsi" w:cstheme="minorHAnsi"/>
          <w:sz w:val="22"/>
          <w:szCs w:val="22"/>
        </w:rPr>
        <w:tab/>
      </w:r>
      <w:r w:rsidR="002842DF" w:rsidRPr="00B443AE">
        <w:rPr>
          <w:rFonts w:asciiTheme="minorHAnsi" w:hAnsiTheme="minorHAnsi" w:cstheme="minorHAnsi"/>
          <w:sz w:val="22"/>
          <w:szCs w:val="22"/>
        </w:rPr>
        <w:t xml:space="preserve">       </w:t>
      </w:r>
      <w:r w:rsidR="00EB1829" w:rsidRPr="00B443AE">
        <w:rPr>
          <w:rFonts w:asciiTheme="minorHAnsi" w:hAnsiTheme="minorHAnsi" w:cstheme="minorHAnsi"/>
          <w:sz w:val="22"/>
          <w:szCs w:val="22"/>
        </w:rPr>
        <w:tab/>
        <w:t xml:space="preserve">     </w:t>
      </w:r>
      <w:r w:rsidR="002842DF" w:rsidRPr="00B443AE">
        <w:rPr>
          <w:rFonts w:asciiTheme="minorHAnsi" w:hAnsiTheme="minorHAnsi" w:cstheme="minorHAnsi"/>
          <w:sz w:val="22"/>
          <w:szCs w:val="22"/>
        </w:rPr>
        <w:t xml:space="preserve"> </w:t>
      </w:r>
      <w:r w:rsidR="00B26C9E">
        <w:rPr>
          <w:rFonts w:asciiTheme="minorHAnsi" w:hAnsiTheme="minorHAnsi" w:cstheme="minorHAnsi"/>
          <w:sz w:val="22"/>
          <w:szCs w:val="22"/>
        </w:rPr>
        <w:tab/>
      </w:r>
      <w:r>
        <w:rPr>
          <w:rFonts w:asciiTheme="minorHAnsi" w:hAnsiTheme="minorHAnsi" w:cstheme="minorHAnsi"/>
          <w:sz w:val="22"/>
          <w:szCs w:val="22"/>
        </w:rPr>
        <w:t xml:space="preserve">    </w:t>
      </w:r>
      <w:r w:rsidR="002842DF" w:rsidRPr="00B443AE">
        <w:rPr>
          <w:rFonts w:asciiTheme="minorHAnsi" w:hAnsiTheme="minorHAnsi" w:cstheme="minorHAnsi"/>
          <w:sz w:val="22"/>
          <w:szCs w:val="22"/>
        </w:rPr>
        <w:t>podpis</w:t>
      </w:r>
      <w:r w:rsidR="002842DF" w:rsidRPr="00B443AE">
        <w:rPr>
          <w:rFonts w:asciiTheme="minorHAnsi" w:eastAsia="Calibri" w:hAnsiTheme="minorHAnsi" w:cstheme="minorHAnsi"/>
          <w:sz w:val="22"/>
          <w:szCs w:val="22"/>
        </w:rPr>
        <w:t xml:space="preserve"> </w:t>
      </w:r>
      <w:r w:rsidR="00EB1829" w:rsidRPr="00B443AE">
        <w:rPr>
          <w:rFonts w:asciiTheme="minorHAnsi" w:eastAsia="Calibri" w:hAnsiTheme="minorHAnsi" w:cstheme="minorHAnsi"/>
          <w:sz w:val="22"/>
          <w:szCs w:val="22"/>
        </w:rPr>
        <w:t>Wykonawcy</w:t>
      </w:r>
    </w:p>
    <w:sectPr w:rsidR="0042478E" w:rsidRPr="00B443AE" w:rsidSect="00595D6D">
      <w:headerReference w:type="default" r:id="rId11"/>
      <w:footerReference w:type="default" r:id="rId12"/>
      <w:pgSz w:w="11906" w:h="16838"/>
      <w:pgMar w:top="1417" w:right="1133" w:bottom="14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7809A" w14:textId="77777777" w:rsidR="000B1D72" w:rsidRDefault="000B1D72" w:rsidP="000E7310">
      <w:r>
        <w:separator/>
      </w:r>
    </w:p>
  </w:endnote>
  <w:endnote w:type="continuationSeparator" w:id="0">
    <w:p w14:paraId="23D3432C" w14:textId="77777777" w:rsidR="000B1D72" w:rsidRDefault="000B1D72" w:rsidP="000E7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868824"/>
      <w:docPartObj>
        <w:docPartGallery w:val="Page Numbers (Bottom of Page)"/>
        <w:docPartUnique/>
      </w:docPartObj>
    </w:sdtPr>
    <w:sdtContent>
      <w:p w14:paraId="2382B039" w14:textId="0C725D84" w:rsidR="001453D7" w:rsidRDefault="001453D7">
        <w:pPr>
          <w:pStyle w:val="Stopka"/>
          <w:jc w:val="right"/>
        </w:pPr>
        <w:r>
          <w:fldChar w:fldCharType="begin"/>
        </w:r>
        <w:r>
          <w:instrText>PAGE   \* MERGEFORMAT</w:instrText>
        </w:r>
        <w:r>
          <w:fldChar w:fldCharType="separate"/>
        </w:r>
        <w:r w:rsidR="0088326A">
          <w:rPr>
            <w:noProof/>
          </w:rPr>
          <w:t>2</w:t>
        </w:r>
        <w:r>
          <w:fldChar w:fldCharType="end"/>
        </w:r>
      </w:p>
    </w:sdtContent>
  </w:sdt>
  <w:p w14:paraId="67AF384C" w14:textId="77777777" w:rsidR="001453D7" w:rsidRDefault="001453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5904F" w14:textId="77777777" w:rsidR="000B1D72" w:rsidRDefault="000B1D72" w:rsidP="000E7310">
      <w:r>
        <w:separator/>
      </w:r>
    </w:p>
  </w:footnote>
  <w:footnote w:type="continuationSeparator" w:id="0">
    <w:p w14:paraId="37937584" w14:textId="77777777" w:rsidR="000B1D72" w:rsidRDefault="000B1D72" w:rsidP="000E7310">
      <w:r>
        <w:continuationSeparator/>
      </w:r>
    </w:p>
  </w:footnote>
  <w:footnote w:id="1">
    <w:p w14:paraId="5DC0E54B" w14:textId="7E04E534" w:rsidR="007A311F" w:rsidRDefault="007A311F" w:rsidP="007A311F">
      <w:pPr>
        <w:pStyle w:val="Tekstprzypisudolnego"/>
      </w:pPr>
      <w:r>
        <w:rPr>
          <w:rStyle w:val="Odwoanieprzypisudolnego"/>
        </w:rPr>
        <w:footnoteRef/>
      </w:r>
      <w:r>
        <w:t xml:space="preserve"> </w:t>
      </w:r>
      <w:r>
        <w:rPr>
          <w:rFonts w:ascii="Calibri" w:hAnsi="Calibri" w:cs="Calibri"/>
        </w:rPr>
        <w:t>Brak danych trener</w:t>
      </w:r>
      <w:r w:rsidR="00926CD3">
        <w:rPr>
          <w:rFonts w:ascii="Calibri" w:hAnsi="Calibri" w:cs="Calibri"/>
        </w:rPr>
        <w:t>ów</w:t>
      </w:r>
      <w:r>
        <w:rPr>
          <w:rFonts w:ascii="Calibri" w:hAnsi="Calibri" w:cs="Calibri"/>
        </w:rPr>
        <w:t xml:space="preserve"> powoduje, że oferta jest niekompletna i będzie podlegać odrzuceniu ze względów formalnych.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0FE7" w14:textId="01DC12CB" w:rsidR="00C349E2" w:rsidRDefault="008F4D5A">
    <w:pPr>
      <w:pStyle w:val="Nagwek"/>
    </w:pPr>
    <w:r>
      <w:rPr>
        <w:noProof/>
      </w:rPr>
      <w:drawing>
        <wp:anchor distT="0" distB="0" distL="114300" distR="114300" simplePos="0" relativeHeight="251658240" behindDoc="1" locked="0" layoutInCell="1" allowOverlap="1" wp14:anchorId="72C9B3B6" wp14:editId="4BC51F9C">
          <wp:simplePos x="0" y="0"/>
          <wp:positionH relativeFrom="page">
            <wp:posOffset>852170</wp:posOffset>
          </wp:positionH>
          <wp:positionV relativeFrom="paragraph">
            <wp:posOffset>-257810</wp:posOffset>
          </wp:positionV>
          <wp:extent cx="6027420" cy="693420"/>
          <wp:effectExtent l="0" t="0" r="0" b="0"/>
          <wp:wrapTight wrapText="bothSides">
            <wp:wrapPolygon edited="0">
              <wp:start x="0" y="0"/>
              <wp:lineTo x="0" y="20769"/>
              <wp:lineTo x="21504" y="20769"/>
              <wp:lineTo x="21504" y="0"/>
              <wp:lineTo x="0" y="0"/>
            </wp:wrapPolygon>
          </wp:wrapTight>
          <wp:docPr id="155434411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266D"/>
    <w:multiLevelType w:val="hybridMultilevel"/>
    <w:tmpl w:val="DDCA10CE"/>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2F34CDE"/>
    <w:multiLevelType w:val="hybridMultilevel"/>
    <w:tmpl w:val="3B2A2CDC"/>
    <w:lvl w:ilvl="0" w:tplc="FB601A0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2FA71A7"/>
    <w:multiLevelType w:val="hybridMultilevel"/>
    <w:tmpl w:val="2A10EE9E"/>
    <w:lvl w:ilvl="0" w:tplc="04150017">
      <w:start w:val="1"/>
      <w:numFmt w:val="lowerLetter"/>
      <w:lvlText w:val="%1)"/>
      <w:lvlJc w:val="left"/>
      <w:pPr>
        <w:ind w:left="1645" w:hanging="360"/>
      </w:pPr>
    </w:lvl>
    <w:lvl w:ilvl="1" w:tplc="FFFFFFFF" w:tentative="1">
      <w:start w:val="1"/>
      <w:numFmt w:val="lowerLetter"/>
      <w:lvlText w:val="%2."/>
      <w:lvlJc w:val="left"/>
      <w:pPr>
        <w:ind w:left="2365" w:hanging="360"/>
      </w:pPr>
    </w:lvl>
    <w:lvl w:ilvl="2" w:tplc="FFFFFFFF" w:tentative="1">
      <w:start w:val="1"/>
      <w:numFmt w:val="lowerRoman"/>
      <w:lvlText w:val="%3."/>
      <w:lvlJc w:val="right"/>
      <w:pPr>
        <w:ind w:left="3085" w:hanging="180"/>
      </w:pPr>
    </w:lvl>
    <w:lvl w:ilvl="3" w:tplc="FFFFFFFF" w:tentative="1">
      <w:start w:val="1"/>
      <w:numFmt w:val="decimal"/>
      <w:lvlText w:val="%4."/>
      <w:lvlJc w:val="left"/>
      <w:pPr>
        <w:ind w:left="3805" w:hanging="360"/>
      </w:pPr>
    </w:lvl>
    <w:lvl w:ilvl="4" w:tplc="FFFFFFFF" w:tentative="1">
      <w:start w:val="1"/>
      <w:numFmt w:val="lowerLetter"/>
      <w:lvlText w:val="%5."/>
      <w:lvlJc w:val="left"/>
      <w:pPr>
        <w:ind w:left="4525" w:hanging="360"/>
      </w:pPr>
    </w:lvl>
    <w:lvl w:ilvl="5" w:tplc="FFFFFFFF" w:tentative="1">
      <w:start w:val="1"/>
      <w:numFmt w:val="lowerRoman"/>
      <w:lvlText w:val="%6."/>
      <w:lvlJc w:val="right"/>
      <w:pPr>
        <w:ind w:left="5245" w:hanging="180"/>
      </w:pPr>
    </w:lvl>
    <w:lvl w:ilvl="6" w:tplc="FFFFFFFF" w:tentative="1">
      <w:start w:val="1"/>
      <w:numFmt w:val="decimal"/>
      <w:lvlText w:val="%7."/>
      <w:lvlJc w:val="left"/>
      <w:pPr>
        <w:ind w:left="5965" w:hanging="360"/>
      </w:pPr>
    </w:lvl>
    <w:lvl w:ilvl="7" w:tplc="FFFFFFFF" w:tentative="1">
      <w:start w:val="1"/>
      <w:numFmt w:val="lowerLetter"/>
      <w:lvlText w:val="%8."/>
      <w:lvlJc w:val="left"/>
      <w:pPr>
        <w:ind w:left="6685" w:hanging="360"/>
      </w:pPr>
    </w:lvl>
    <w:lvl w:ilvl="8" w:tplc="FFFFFFFF" w:tentative="1">
      <w:start w:val="1"/>
      <w:numFmt w:val="lowerRoman"/>
      <w:lvlText w:val="%9."/>
      <w:lvlJc w:val="right"/>
      <w:pPr>
        <w:ind w:left="7405" w:hanging="180"/>
      </w:pPr>
    </w:lvl>
  </w:abstractNum>
  <w:abstractNum w:abstractNumId="3" w15:restartNumberingAfterBreak="0">
    <w:nsid w:val="04F96194"/>
    <w:multiLevelType w:val="hybridMultilevel"/>
    <w:tmpl w:val="6E94C228"/>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62F77DE"/>
    <w:multiLevelType w:val="hybridMultilevel"/>
    <w:tmpl w:val="9DDA5542"/>
    <w:lvl w:ilvl="0" w:tplc="04150001">
      <w:start w:val="1"/>
      <w:numFmt w:val="bullet"/>
      <w:lvlText w:val=""/>
      <w:lvlJc w:val="left"/>
      <w:pPr>
        <w:ind w:left="1776" w:hanging="360"/>
      </w:pPr>
      <w:rPr>
        <w:rFonts w:ascii="Symbol" w:hAnsi="Symbol" w:hint="default"/>
      </w:rPr>
    </w:lvl>
    <w:lvl w:ilvl="1" w:tplc="FFFFFFFF">
      <w:start w:val="1"/>
      <w:numFmt w:val="lowerLetter"/>
      <w:lvlText w:val="%2."/>
      <w:lvlJc w:val="left"/>
      <w:pPr>
        <w:ind w:left="2496" w:hanging="360"/>
      </w:pPr>
    </w:lvl>
    <w:lvl w:ilvl="2" w:tplc="FFFFFFFF">
      <w:start w:val="1"/>
      <w:numFmt w:val="lowerRoman"/>
      <w:lvlText w:val="%3."/>
      <w:lvlJc w:val="right"/>
      <w:pPr>
        <w:ind w:left="3216" w:hanging="180"/>
      </w:pPr>
    </w:lvl>
    <w:lvl w:ilvl="3" w:tplc="FFFFFFFF">
      <w:start w:val="1"/>
      <w:numFmt w:val="decimal"/>
      <w:lvlText w:val="%4."/>
      <w:lvlJc w:val="left"/>
      <w:pPr>
        <w:ind w:left="3936" w:hanging="360"/>
      </w:pPr>
    </w:lvl>
    <w:lvl w:ilvl="4" w:tplc="FFFFFFFF">
      <w:start w:val="1"/>
      <w:numFmt w:val="lowerLetter"/>
      <w:lvlText w:val="%5."/>
      <w:lvlJc w:val="left"/>
      <w:pPr>
        <w:ind w:left="4656" w:hanging="360"/>
      </w:pPr>
    </w:lvl>
    <w:lvl w:ilvl="5" w:tplc="FFFFFFFF">
      <w:start w:val="1"/>
      <w:numFmt w:val="lowerRoman"/>
      <w:lvlText w:val="%6."/>
      <w:lvlJc w:val="right"/>
      <w:pPr>
        <w:ind w:left="5376" w:hanging="180"/>
      </w:pPr>
    </w:lvl>
    <w:lvl w:ilvl="6" w:tplc="FFFFFFFF">
      <w:start w:val="1"/>
      <w:numFmt w:val="decimal"/>
      <w:lvlText w:val="%7."/>
      <w:lvlJc w:val="left"/>
      <w:pPr>
        <w:ind w:left="6096" w:hanging="360"/>
      </w:pPr>
    </w:lvl>
    <w:lvl w:ilvl="7" w:tplc="FFFFFFFF">
      <w:start w:val="1"/>
      <w:numFmt w:val="lowerLetter"/>
      <w:lvlText w:val="%8."/>
      <w:lvlJc w:val="left"/>
      <w:pPr>
        <w:ind w:left="6816" w:hanging="360"/>
      </w:pPr>
    </w:lvl>
    <w:lvl w:ilvl="8" w:tplc="FFFFFFFF">
      <w:start w:val="1"/>
      <w:numFmt w:val="lowerRoman"/>
      <w:lvlText w:val="%9."/>
      <w:lvlJc w:val="right"/>
      <w:pPr>
        <w:ind w:left="7536" w:hanging="180"/>
      </w:pPr>
    </w:lvl>
  </w:abstractNum>
  <w:abstractNum w:abstractNumId="5" w15:restartNumberingAfterBreak="0">
    <w:nsid w:val="0C1367A0"/>
    <w:multiLevelType w:val="hybridMultilevel"/>
    <w:tmpl w:val="418C2D0E"/>
    <w:lvl w:ilvl="0" w:tplc="0415000F">
      <w:start w:val="1"/>
      <w:numFmt w:val="decimal"/>
      <w:lvlText w:val="%1."/>
      <w:lvlJc w:val="left"/>
      <w:pPr>
        <w:ind w:left="1645" w:hanging="360"/>
      </w:pPr>
    </w:lvl>
    <w:lvl w:ilvl="1" w:tplc="04150019" w:tentative="1">
      <w:start w:val="1"/>
      <w:numFmt w:val="lowerLetter"/>
      <w:lvlText w:val="%2."/>
      <w:lvlJc w:val="left"/>
      <w:pPr>
        <w:ind w:left="2365" w:hanging="360"/>
      </w:pPr>
    </w:lvl>
    <w:lvl w:ilvl="2" w:tplc="0415001B" w:tentative="1">
      <w:start w:val="1"/>
      <w:numFmt w:val="lowerRoman"/>
      <w:lvlText w:val="%3."/>
      <w:lvlJc w:val="right"/>
      <w:pPr>
        <w:ind w:left="3085" w:hanging="180"/>
      </w:pPr>
    </w:lvl>
    <w:lvl w:ilvl="3" w:tplc="0415000F" w:tentative="1">
      <w:start w:val="1"/>
      <w:numFmt w:val="decimal"/>
      <w:lvlText w:val="%4."/>
      <w:lvlJc w:val="left"/>
      <w:pPr>
        <w:ind w:left="3805" w:hanging="360"/>
      </w:pPr>
    </w:lvl>
    <w:lvl w:ilvl="4" w:tplc="04150019" w:tentative="1">
      <w:start w:val="1"/>
      <w:numFmt w:val="lowerLetter"/>
      <w:lvlText w:val="%5."/>
      <w:lvlJc w:val="left"/>
      <w:pPr>
        <w:ind w:left="4525" w:hanging="360"/>
      </w:pPr>
    </w:lvl>
    <w:lvl w:ilvl="5" w:tplc="0415001B" w:tentative="1">
      <w:start w:val="1"/>
      <w:numFmt w:val="lowerRoman"/>
      <w:lvlText w:val="%6."/>
      <w:lvlJc w:val="right"/>
      <w:pPr>
        <w:ind w:left="5245" w:hanging="180"/>
      </w:pPr>
    </w:lvl>
    <w:lvl w:ilvl="6" w:tplc="0415000F" w:tentative="1">
      <w:start w:val="1"/>
      <w:numFmt w:val="decimal"/>
      <w:lvlText w:val="%7."/>
      <w:lvlJc w:val="left"/>
      <w:pPr>
        <w:ind w:left="5965" w:hanging="360"/>
      </w:pPr>
    </w:lvl>
    <w:lvl w:ilvl="7" w:tplc="04150019" w:tentative="1">
      <w:start w:val="1"/>
      <w:numFmt w:val="lowerLetter"/>
      <w:lvlText w:val="%8."/>
      <w:lvlJc w:val="left"/>
      <w:pPr>
        <w:ind w:left="6685" w:hanging="360"/>
      </w:pPr>
    </w:lvl>
    <w:lvl w:ilvl="8" w:tplc="0415001B" w:tentative="1">
      <w:start w:val="1"/>
      <w:numFmt w:val="lowerRoman"/>
      <w:lvlText w:val="%9."/>
      <w:lvlJc w:val="right"/>
      <w:pPr>
        <w:ind w:left="7405" w:hanging="180"/>
      </w:pPr>
    </w:lvl>
  </w:abstractNum>
  <w:abstractNum w:abstractNumId="6" w15:restartNumberingAfterBreak="0">
    <w:nsid w:val="0C8C0D87"/>
    <w:multiLevelType w:val="hybridMultilevel"/>
    <w:tmpl w:val="932EEC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CB81056"/>
    <w:multiLevelType w:val="hybridMultilevel"/>
    <w:tmpl w:val="E5769704"/>
    <w:lvl w:ilvl="0" w:tplc="04150001">
      <w:start w:val="1"/>
      <w:numFmt w:val="bullet"/>
      <w:lvlText w:val=""/>
      <w:lvlJc w:val="left"/>
      <w:pPr>
        <w:ind w:left="1170" w:hanging="360"/>
      </w:pPr>
      <w:rPr>
        <w:rFonts w:ascii="Symbol" w:hAnsi="Symbol" w:hint="default"/>
      </w:rPr>
    </w:lvl>
    <w:lvl w:ilvl="1" w:tplc="04150003" w:tentative="1">
      <w:start w:val="1"/>
      <w:numFmt w:val="bullet"/>
      <w:lvlText w:val="o"/>
      <w:lvlJc w:val="left"/>
      <w:pPr>
        <w:ind w:left="1890" w:hanging="360"/>
      </w:pPr>
      <w:rPr>
        <w:rFonts w:ascii="Courier New" w:hAnsi="Courier New" w:cs="Courier New" w:hint="default"/>
      </w:rPr>
    </w:lvl>
    <w:lvl w:ilvl="2" w:tplc="04150005" w:tentative="1">
      <w:start w:val="1"/>
      <w:numFmt w:val="bullet"/>
      <w:lvlText w:val=""/>
      <w:lvlJc w:val="left"/>
      <w:pPr>
        <w:ind w:left="2610" w:hanging="360"/>
      </w:pPr>
      <w:rPr>
        <w:rFonts w:ascii="Wingdings" w:hAnsi="Wingdings" w:hint="default"/>
      </w:rPr>
    </w:lvl>
    <w:lvl w:ilvl="3" w:tplc="04150001" w:tentative="1">
      <w:start w:val="1"/>
      <w:numFmt w:val="bullet"/>
      <w:lvlText w:val=""/>
      <w:lvlJc w:val="left"/>
      <w:pPr>
        <w:ind w:left="3330" w:hanging="360"/>
      </w:pPr>
      <w:rPr>
        <w:rFonts w:ascii="Symbol" w:hAnsi="Symbol" w:hint="default"/>
      </w:rPr>
    </w:lvl>
    <w:lvl w:ilvl="4" w:tplc="04150003" w:tentative="1">
      <w:start w:val="1"/>
      <w:numFmt w:val="bullet"/>
      <w:lvlText w:val="o"/>
      <w:lvlJc w:val="left"/>
      <w:pPr>
        <w:ind w:left="4050" w:hanging="360"/>
      </w:pPr>
      <w:rPr>
        <w:rFonts w:ascii="Courier New" w:hAnsi="Courier New" w:cs="Courier New" w:hint="default"/>
      </w:rPr>
    </w:lvl>
    <w:lvl w:ilvl="5" w:tplc="04150005" w:tentative="1">
      <w:start w:val="1"/>
      <w:numFmt w:val="bullet"/>
      <w:lvlText w:val=""/>
      <w:lvlJc w:val="left"/>
      <w:pPr>
        <w:ind w:left="4770" w:hanging="360"/>
      </w:pPr>
      <w:rPr>
        <w:rFonts w:ascii="Wingdings" w:hAnsi="Wingdings" w:hint="default"/>
      </w:rPr>
    </w:lvl>
    <w:lvl w:ilvl="6" w:tplc="04150001" w:tentative="1">
      <w:start w:val="1"/>
      <w:numFmt w:val="bullet"/>
      <w:lvlText w:val=""/>
      <w:lvlJc w:val="left"/>
      <w:pPr>
        <w:ind w:left="5490" w:hanging="360"/>
      </w:pPr>
      <w:rPr>
        <w:rFonts w:ascii="Symbol" w:hAnsi="Symbol" w:hint="default"/>
      </w:rPr>
    </w:lvl>
    <w:lvl w:ilvl="7" w:tplc="04150003" w:tentative="1">
      <w:start w:val="1"/>
      <w:numFmt w:val="bullet"/>
      <w:lvlText w:val="o"/>
      <w:lvlJc w:val="left"/>
      <w:pPr>
        <w:ind w:left="6210" w:hanging="360"/>
      </w:pPr>
      <w:rPr>
        <w:rFonts w:ascii="Courier New" w:hAnsi="Courier New" w:cs="Courier New" w:hint="default"/>
      </w:rPr>
    </w:lvl>
    <w:lvl w:ilvl="8" w:tplc="04150005" w:tentative="1">
      <w:start w:val="1"/>
      <w:numFmt w:val="bullet"/>
      <w:lvlText w:val=""/>
      <w:lvlJc w:val="left"/>
      <w:pPr>
        <w:ind w:left="6930" w:hanging="360"/>
      </w:pPr>
      <w:rPr>
        <w:rFonts w:ascii="Wingdings" w:hAnsi="Wingdings" w:hint="default"/>
      </w:rPr>
    </w:lvl>
  </w:abstractNum>
  <w:abstractNum w:abstractNumId="8" w15:restartNumberingAfterBreak="0">
    <w:nsid w:val="0F5D1CDD"/>
    <w:multiLevelType w:val="hybridMultilevel"/>
    <w:tmpl w:val="01F0AA08"/>
    <w:lvl w:ilvl="0" w:tplc="04150003">
      <w:start w:val="1"/>
      <w:numFmt w:val="bullet"/>
      <w:lvlText w:val="o"/>
      <w:lvlJc w:val="left"/>
      <w:pPr>
        <w:ind w:left="1235" w:hanging="360"/>
      </w:pPr>
      <w:rPr>
        <w:rFonts w:ascii="Courier New" w:hAnsi="Courier New" w:cs="Courier New" w:hint="default"/>
      </w:rPr>
    </w:lvl>
    <w:lvl w:ilvl="1" w:tplc="04150003" w:tentative="1">
      <w:start w:val="1"/>
      <w:numFmt w:val="bullet"/>
      <w:lvlText w:val="o"/>
      <w:lvlJc w:val="left"/>
      <w:pPr>
        <w:ind w:left="1955" w:hanging="360"/>
      </w:pPr>
      <w:rPr>
        <w:rFonts w:ascii="Courier New" w:hAnsi="Courier New" w:cs="Courier New" w:hint="default"/>
      </w:rPr>
    </w:lvl>
    <w:lvl w:ilvl="2" w:tplc="04150005" w:tentative="1">
      <w:start w:val="1"/>
      <w:numFmt w:val="bullet"/>
      <w:lvlText w:val=""/>
      <w:lvlJc w:val="left"/>
      <w:pPr>
        <w:ind w:left="2675" w:hanging="360"/>
      </w:pPr>
      <w:rPr>
        <w:rFonts w:ascii="Wingdings" w:hAnsi="Wingdings" w:hint="default"/>
      </w:rPr>
    </w:lvl>
    <w:lvl w:ilvl="3" w:tplc="04150001" w:tentative="1">
      <w:start w:val="1"/>
      <w:numFmt w:val="bullet"/>
      <w:lvlText w:val=""/>
      <w:lvlJc w:val="left"/>
      <w:pPr>
        <w:ind w:left="3395" w:hanging="360"/>
      </w:pPr>
      <w:rPr>
        <w:rFonts w:ascii="Symbol" w:hAnsi="Symbol" w:hint="default"/>
      </w:rPr>
    </w:lvl>
    <w:lvl w:ilvl="4" w:tplc="04150003" w:tentative="1">
      <w:start w:val="1"/>
      <w:numFmt w:val="bullet"/>
      <w:lvlText w:val="o"/>
      <w:lvlJc w:val="left"/>
      <w:pPr>
        <w:ind w:left="4115" w:hanging="360"/>
      </w:pPr>
      <w:rPr>
        <w:rFonts w:ascii="Courier New" w:hAnsi="Courier New" w:cs="Courier New" w:hint="default"/>
      </w:rPr>
    </w:lvl>
    <w:lvl w:ilvl="5" w:tplc="04150005" w:tentative="1">
      <w:start w:val="1"/>
      <w:numFmt w:val="bullet"/>
      <w:lvlText w:val=""/>
      <w:lvlJc w:val="left"/>
      <w:pPr>
        <w:ind w:left="4835" w:hanging="360"/>
      </w:pPr>
      <w:rPr>
        <w:rFonts w:ascii="Wingdings" w:hAnsi="Wingdings" w:hint="default"/>
      </w:rPr>
    </w:lvl>
    <w:lvl w:ilvl="6" w:tplc="04150001" w:tentative="1">
      <w:start w:val="1"/>
      <w:numFmt w:val="bullet"/>
      <w:lvlText w:val=""/>
      <w:lvlJc w:val="left"/>
      <w:pPr>
        <w:ind w:left="5555" w:hanging="360"/>
      </w:pPr>
      <w:rPr>
        <w:rFonts w:ascii="Symbol" w:hAnsi="Symbol" w:hint="default"/>
      </w:rPr>
    </w:lvl>
    <w:lvl w:ilvl="7" w:tplc="04150003" w:tentative="1">
      <w:start w:val="1"/>
      <w:numFmt w:val="bullet"/>
      <w:lvlText w:val="o"/>
      <w:lvlJc w:val="left"/>
      <w:pPr>
        <w:ind w:left="6275" w:hanging="360"/>
      </w:pPr>
      <w:rPr>
        <w:rFonts w:ascii="Courier New" w:hAnsi="Courier New" w:cs="Courier New" w:hint="default"/>
      </w:rPr>
    </w:lvl>
    <w:lvl w:ilvl="8" w:tplc="04150005" w:tentative="1">
      <w:start w:val="1"/>
      <w:numFmt w:val="bullet"/>
      <w:lvlText w:val=""/>
      <w:lvlJc w:val="left"/>
      <w:pPr>
        <w:ind w:left="6995" w:hanging="360"/>
      </w:pPr>
      <w:rPr>
        <w:rFonts w:ascii="Wingdings" w:hAnsi="Wingdings" w:hint="default"/>
      </w:rPr>
    </w:lvl>
  </w:abstractNum>
  <w:abstractNum w:abstractNumId="9" w15:restartNumberingAfterBreak="0">
    <w:nsid w:val="10C0551C"/>
    <w:multiLevelType w:val="hybridMultilevel"/>
    <w:tmpl w:val="2A1E1D26"/>
    <w:lvl w:ilvl="0" w:tplc="04150001">
      <w:start w:val="1"/>
      <w:numFmt w:val="bullet"/>
      <w:lvlText w:val=""/>
      <w:lvlJc w:val="left"/>
      <w:pPr>
        <w:ind w:left="1285" w:hanging="360"/>
      </w:pPr>
      <w:rPr>
        <w:rFonts w:ascii="Symbol" w:hAnsi="Symbol" w:hint="default"/>
      </w:rPr>
    </w:lvl>
    <w:lvl w:ilvl="1" w:tplc="0415000F">
      <w:start w:val="1"/>
      <w:numFmt w:val="decimal"/>
      <w:lvlText w:val="%2."/>
      <w:lvlJc w:val="left"/>
      <w:pPr>
        <w:ind w:left="2005" w:hanging="360"/>
      </w:pPr>
      <w:rPr>
        <w:rFonts w:hint="default"/>
      </w:rPr>
    </w:lvl>
    <w:lvl w:ilvl="2" w:tplc="04150005" w:tentative="1">
      <w:start w:val="1"/>
      <w:numFmt w:val="bullet"/>
      <w:lvlText w:val=""/>
      <w:lvlJc w:val="left"/>
      <w:pPr>
        <w:ind w:left="2725" w:hanging="360"/>
      </w:pPr>
      <w:rPr>
        <w:rFonts w:ascii="Wingdings" w:hAnsi="Wingdings" w:hint="default"/>
      </w:rPr>
    </w:lvl>
    <w:lvl w:ilvl="3" w:tplc="04150001" w:tentative="1">
      <w:start w:val="1"/>
      <w:numFmt w:val="bullet"/>
      <w:lvlText w:val=""/>
      <w:lvlJc w:val="left"/>
      <w:pPr>
        <w:ind w:left="3445" w:hanging="360"/>
      </w:pPr>
      <w:rPr>
        <w:rFonts w:ascii="Symbol" w:hAnsi="Symbol" w:hint="default"/>
      </w:rPr>
    </w:lvl>
    <w:lvl w:ilvl="4" w:tplc="04150003" w:tentative="1">
      <w:start w:val="1"/>
      <w:numFmt w:val="bullet"/>
      <w:lvlText w:val="o"/>
      <w:lvlJc w:val="left"/>
      <w:pPr>
        <w:ind w:left="4165" w:hanging="360"/>
      </w:pPr>
      <w:rPr>
        <w:rFonts w:ascii="Courier New" w:hAnsi="Courier New" w:cs="Courier New" w:hint="default"/>
      </w:rPr>
    </w:lvl>
    <w:lvl w:ilvl="5" w:tplc="04150005" w:tentative="1">
      <w:start w:val="1"/>
      <w:numFmt w:val="bullet"/>
      <w:lvlText w:val=""/>
      <w:lvlJc w:val="left"/>
      <w:pPr>
        <w:ind w:left="4885" w:hanging="360"/>
      </w:pPr>
      <w:rPr>
        <w:rFonts w:ascii="Wingdings" w:hAnsi="Wingdings" w:hint="default"/>
      </w:rPr>
    </w:lvl>
    <w:lvl w:ilvl="6" w:tplc="04150001" w:tentative="1">
      <w:start w:val="1"/>
      <w:numFmt w:val="bullet"/>
      <w:lvlText w:val=""/>
      <w:lvlJc w:val="left"/>
      <w:pPr>
        <w:ind w:left="5605" w:hanging="360"/>
      </w:pPr>
      <w:rPr>
        <w:rFonts w:ascii="Symbol" w:hAnsi="Symbol" w:hint="default"/>
      </w:rPr>
    </w:lvl>
    <w:lvl w:ilvl="7" w:tplc="04150003" w:tentative="1">
      <w:start w:val="1"/>
      <w:numFmt w:val="bullet"/>
      <w:lvlText w:val="o"/>
      <w:lvlJc w:val="left"/>
      <w:pPr>
        <w:ind w:left="6325" w:hanging="360"/>
      </w:pPr>
      <w:rPr>
        <w:rFonts w:ascii="Courier New" w:hAnsi="Courier New" w:cs="Courier New" w:hint="default"/>
      </w:rPr>
    </w:lvl>
    <w:lvl w:ilvl="8" w:tplc="04150005" w:tentative="1">
      <w:start w:val="1"/>
      <w:numFmt w:val="bullet"/>
      <w:lvlText w:val=""/>
      <w:lvlJc w:val="left"/>
      <w:pPr>
        <w:ind w:left="7045" w:hanging="360"/>
      </w:pPr>
      <w:rPr>
        <w:rFonts w:ascii="Wingdings" w:hAnsi="Wingdings" w:hint="default"/>
      </w:rPr>
    </w:lvl>
  </w:abstractNum>
  <w:abstractNum w:abstractNumId="10" w15:restartNumberingAfterBreak="0">
    <w:nsid w:val="10D733BB"/>
    <w:multiLevelType w:val="multilevel"/>
    <w:tmpl w:val="F4085972"/>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E12DA0"/>
    <w:multiLevelType w:val="hybridMultilevel"/>
    <w:tmpl w:val="B1D4B99E"/>
    <w:lvl w:ilvl="0" w:tplc="0415000D">
      <w:start w:val="1"/>
      <w:numFmt w:val="bullet"/>
      <w:lvlText w:val=""/>
      <w:lvlJc w:val="left"/>
      <w:pPr>
        <w:ind w:left="1285" w:hanging="360"/>
      </w:pPr>
      <w:rPr>
        <w:rFonts w:ascii="Wingdings" w:hAnsi="Wingdings" w:hint="default"/>
      </w:rPr>
    </w:lvl>
    <w:lvl w:ilvl="1" w:tplc="FFFFFFFF">
      <w:start w:val="1"/>
      <w:numFmt w:val="decimal"/>
      <w:lvlText w:val="%2."/>
      <w:lvlJc w:val="left"/>
      <w:pPr>
        <w:ind w:left="2005" w:hanging="360"/>
      </w:pPr>
      <w:rPr>
        <w:rFonts w:hint="default"/>
      </w:rPr>
    </w:lvl>
    <w:lvl w:ilvl="2" w:tplc="FFFFFFFF" w:tentative="1">
      <w:start w:val="1"/>
      <w:numFmt w:val="bullet"/>
      <w:lvlText w:val=""/>
      <w:lvlJc w:val="left"/>
      <w:pPr>
        <w:ind w:left="2725" w:hanging="360"/>
      </w:pPr>
      <w:rPr>
        <w:rFonts w:ascii="Wingdings" w:hAnsi="Wingdings" w:hint="default"/>
      </w:rPr>
    </w:lvl>
    <w:lvl w:ilvl="3" w:tplc="FFFFFFFF" w:tentative="1">
      <w:start w:val="1"/>
      <w:numFmt w:val="bullet"/>
      <w:lvlText w:val=""/>
      <w:lvlJc w:val="left"/>
      <w:pPr>
        <w:ind w:left="3445" w:hanging="360"/>
      </w:pPr>
      <w:rPr>
        <w:rFonts w:ascii="Symbol" w:hAnsi="Symbol" w:hint="default"/>
      </w:rPr>
    </w:lvl>
    <w:lvl w:ilvl="4" w:tplc="FFFFFFFF" w:tentative="1">
      <w:start w:val="1"/>
      <w:numFmt w:val="bullet"/>
      <w:lvlText w:val="o"/>
      <w:lvlJc w:val="left"/>
      <w:pPr>
        <w:ind w:left="4165" w:hanging="360"/>
      </w:pPr>
      <w:rPr>
        <w:rFonts w:ascii="Courier New" w:hAnsi="Courier New" w:cs="Courier New" w:hint="default"/>
      </w:rPr>
    </w:lvl>
    <w:lvl w:ilvl="5" w:tplc="FFFFFFFF" w:tentative="1">
      <w:start w:val="1"/>
      <w:numFmt w:val="bullet"/>
      <w:lvlText w:val=""/>
      <w:lvlJc w:val="left"/>
      <w:pPr>
        <w:ind w:left="4885" w:hanging="360"/>
      </w:pPr>
      <w:rPr>
        <w:rFonts w:ascii="Wingdings" w:hAnsi="Wingdings" w:hint="default"/>
      </w:rPr>
    </w:lvl>
    <w:lvl w:ilvl="6" w:tplc="FFFFFFFF" w:tentative="1">
      <w:start w:val="1"/>
      <w:numFmt w:val="bullet"/>
      <w:lvlText w:val=""/>
      <w:lvlJc w:val="left"/>
      <w:pPr>
        <w:ind w:left="5605" w:hanging="360"/>
      </w:pPr>
      <w:rPr>
        <w:rFonts w:ascii="Symbol" w:hAnsi="Symbol" w:hint="default"/>
      </w:rPr>
    </w:lvl>
    <w:lvl w:ilvl="7" w:tplc="FFFFFFFF" w:tentative="1">
      <w:start w:val="1"/>
      <w:numFmt w:val="bullet"/>
      <w:lvlText w:val="o"/>
      <w:lvlJc w:val="left"/>
      <w:pPr>
        <w:ind w:left="6325" w:hanging="360"/>
      </w:pPr>
      <w:rPr>
        <w:rFonts w:ascii="Courier New" w:hAnsi="Courier New" w:cs="Courier New" w:hint="default"/>
      </w:rPr>
    </w:lvl>
    <w:lvl w:ilvl="8" w:tplc="FFFFFFFF" w:tentative="1">
      <w:start w:val="1"/>
      <w:numFmt w:val="bullet"/>
      <w:lvlText w:val=""/>
      <w:lvlJc w:val="left"/>
      <w:pPr>
        <w:ind w:left="7045" w:hanging="360"/>
      </w:pPr>
      <w:rPr>
        <w:rFonts w:ascii="Wingdings" w:hAnsi="Wingdings" w:hint="default"/>
      </w:rPr>
    </w:lvl>
  </w:abstractNum>
  <w:abstractNum w:abstractNumId="12" w15:restartNumberingAfterBreak="0">
    <w:nsid w:val="12A56D0A"/>
    <w:multiLevelType w:val="hybridMultilevel"/>
    <w:tmpl w:val="D924E330"/>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56F0ABC"/>
    <w:multiLevelType w:val="hybridMultilevel"/>
    <w:tmpl w:val="C5666094"/>
    <w:lvl w:ilvl="0" w:tplc="04150005">
      <w:start w:val="1"/>
      <w:numFmt w:val="bullet"/>
      <w:lvlText w:val=""/>
      <w:lvlJc w:val="left"/>
      <w:pPr>
        <w:ind w:left="752" w:hanging="360"/>
      </w:pPr>
      <w:rPr>
        <w:rFonts w:ascii="Wingdings" w:hAnsi="Wingdings" w:hint="default"/>
        <w:color w:val="auto"/>
      </w:rPr>
    </w:lvl>
    <w:lvl w:ilvl="1" w:tplc="04150003" w:tentative="1">
      <w:start w:val="1"/>
      <w:numFmt w:val="bullet"/>
      <w:lvlText w:val="o"/>
      <w:lvlJc w:val="left"/>
      <w:pPr>
        <w:ind w:left="1472" w:hanging="360"/>
      </w:pPr>
      <w:rPr>
        <w:rFonts w:ascii="Courier New" w:hAnsi="Courier New" w:cs="Courier New" w:hint="default"/>
      </w:rPr>
    </w:lvl>
    <w:lvl w:ilvl="2" w:tplc="04150005" w:tentative="1">
      <w:start w:val="1"/>
      <w:numFmt w:val="bullet"/>
      <w:lvlText w:val=""/>
      <w:lvlJc w:val="left"/>
      <w:pPr>
        <w:ind w:left="2192" w:hanging="360"/>
      </w:pPr>
      <w:rPr>
        <w:rFonts w:ascii="Wingdings" w:hAnsi="Wingdings" w:hint="default"/>
      </w:rPr>
    </w:lvl>
    <w:lvl w:ilvl="3" w:tplc="04150001" w:tentative="1">
      <w:start w:val="1"/>
      <w:numFmt w:val="bullet"/>
      <w:lvlText w:val=""/>
      <w:lvlJc w:val="left"/>
      <w:pPr>
        <w:ind w:left="2912" w:hanging="360"/>
      </w:pPr>
      <w:rPr>
        <w:rFonts w:ascii="Symbol" w:hAnsi="Symbol" w:hint="default"/>
      </w:rPr>
    </w:lvl>
    <w:lvl w:ilvl="4" w:tplc="04150003" w:tentative="1">
      <w:start w:val="1"/>
      <w:numFmt w:val="bullet"/>
      <w:lvlText w:val="o"/>
      <w:lvlJc w:val="left"/>
      <w:pPr>
        <w:ind w:left="3632" w:hanging="360"/>
      </w:pPr>
      <w:rPr>
        <w:rFonts w:ascii="Courier New" w:hAnsi="Courier New" w:cs="Courier New" w:hint="default"/>
      </w:rPr>
    </w:lvl>
    <w:lvl w:ilvl="5" w:tplc="04150005" w:tentative="1">
      <w:start w:val="1"/>
      <w:numFmt w:val="bullet"/>
      <w:lvlText w:val=""/>
      <w:lvlJc w:val="left"/>
      <w:pPr>
        <w:ind w:left="4352" w:hanging="360"/>
      </w:pPr>
      <w:rPr>
        <w:rFonts w:ascii="Wingdings" w:hAnsi="Wingdings" w:hint="default"/>
      </w:rPr>
    </w:lvl>
    <w:lvl w:ilvl="6" w:tplc="04150001" w:tentative="1">
      <w:start w:val="1"/>
      <w:numFmt w:val="bullet"/>
      <w:lvlText w:val=""/>
      <w:lvlJc w:val="left"/>
      <w:pPr>
        <w:ind w:left="5072" w:hanging="360"/>
      </w:pPr>
      <w:rPr>
        <w:rFonts w:ascii="Symbol" w:hAnsi="Symbol" w:hint="default"/>
      </w:rPr>
    </w:lvl>
    <w:lvl w:ilvl="7" w:tplc="04150003" w:tentative="1">
      <w:start w:val="1"/>
      <w:numFmt w:val="bullet"/>
      <w:lvlText w:val="o"/>
      <w:lvlJc w:val="left"/>
      <w:pPr>
        <w:ind w:left="5792" w:hanging="360"/>
      </w:pPr>
      <w:rPr>
        <w:rFonts w:ascii="Courier New" w:hAnsi="Courier New" w:cs="Courier New" w:hint="default"/>
      </w:rPr>
    </w:lvl>
    <w:lvl w:ilvl="8" w:tplc="04150005" w:tentative="1">
      <w:start w:val="1"/>
      <w:numFmt w:val="bullet"/>
      <w:lvlText w:val=""/>
      <w:lvlJc w:val="left"/>
      <w:pPr>
        <w:ind w:left="6512" w:hanging="360"/>
      </w:pPr>
      <w:rPr>
        <w:rFonts w:ascii="Wingdings" w:hAnsi="Wingdings" w:hint="default"/>
      </w:rPr>
    </w:lvl>
  </w:abstractNum>
  <w:abstractNum w:abstractNumId="14" w15:restartNumberingAfterBreak="0">
    <w:nsid w:val="18145B66"/>
    <w:multiLevelType w:val="hybridMultilevel"/>
    <w:tmpl w:val="325A26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9271D17"/>
    <w:multiLevelType w:val="hybridMultilevel"/>
    <w:tmpl w:val="7C7053F2"/>
    <w:lvl w:ilvl="0" w:tplc="04150005">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 w15:restartNumberingAfterBreak="0">
    <w:nsid w:val="1A3E7A6D"/>
    <w:multiLevelType w:val="hybridMultilevel"/>
    <w:tmpl w:val="D88608A0"/>
    <w:lvl w:ilvl="0" w:tplc="FB601A0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1A723309"/>
    <w:multiLevelType w:val="hybridMultilevel"/>
    <w:tmpl w:val="3EA470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057451"/>
    <w:multiLevelType w:val="hybridMultilevel"/>
    <w:tmpl w:val="13CE4C5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238429A1"/>
    <w:multiLevelType w:val="hybridMultilevel"/>
    <w:tmpl w:val="9EE0A232"/>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75938F5"/>
    <w:multiLevelType w:val="hybridMultilevel"/>
    <w:tmpl w:val="93F83240"/>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1" w15:restartNumberingAfterBreak="0">
    <w:nsid w:val="2AF65E73"/>
    <w:multiLevelType w:val="hybridMultilevel"/>
    <w:tmpl w:val="FF748804"/>
    <w:lvl w:ilvl="0" w:tplc="9D5EA906">
      <w:start w:val="1"/>
      <w:numFmt w:val="bullet"/>
      <w:lvlText w:val=""/>
      <w:lvlJc w:val="left"/>
      <w:pPr>
        <w:ind w:left="720" w:hanging="360"/>
      </w:pPr>
      <w:rPr>
        <w:rFonts w:ascii="Wingdings" w:hAnsi="Wingdings" w:hint="default"/>
        <w:sz w:val="22"/>
        <w:szCs w:val="2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D4F71D4"/>
    <w:multiLevelType w:val="hybridMultilevel"/>
    <w:tmpl w:val="208054F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2D85046B"/>
    <w:multiLevelType w:val="hybridMultilevel"/>
    <w:tmpl w:val="4BBE09AC"/>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9623316"/>
    <w:multiLevelType w:val="hybridMultilevel"/>
    <w:tmpl w:val="1F569D26"/>
    <w:lvl w:ilvl="0" w:tplc="2A6833AE">
      <w:start w:val="1"/>
      <w:numFmt w:val="bullet"/>
      <w:lvlText w:val="-"/>
      <w:lvlJc w:val="left"/>
      <w:pPr>
        <w:ind w:left="502" w:hanging="360"/>
      </w:pPr>
      <w:rPr>
        <w:rFonts w:ascii="Calibri" w:eastAsia="Calibri" w:hAnsi="Calibri" w:cs="Calibri"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5" w15:restartNumberingAfterBreak="0">
    <w:nsid w:val="3BE324A5"/>
    <w:multiLevelType w:val="hybridMultilevel"/>
    <w:tmpl w:val="AF1A06E4"/>
    <w:lvl w:ilvl="0" w:tplc="306CEE82">
      <w:start w:val="1"/>
      <w:numFmt w:val="decimal"/>
      <w:lvlText w:val="%1."/>
      <w:lvlJc w:val="left"/>
      <w:pPr>
        <w:ind w:left="420" w:hanging="360"/>
      </w:pPr>
      <w:rPr>
        <w:rFonts w:asciiTheme="minorHAnsi" w:hAnsiTheme="minorHAnsi" w:cstheme="minorHAnsi" w:hint="default"/>
        <w:b w:val="0"/>
        <w:color w:val="auto"/>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6" w15:restartNumberingAfterBreak="0">
    <w:nsid w:val="3C5A7D2B"/>
    <w:multiLevelType w:val="hybridMultilevel"/>
    <w:tmpl w:val="4EF8008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3CD210A9"/>
    <w:multiLevelType w:val="hybridMultilevel"/>
    <w:tmpl w:val="596CE21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FB531C3"/>
    <w:multiLevelType w:val="multilevel"/>
    <w:tmpl w:val="8A6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642258D"/>
    <w:multiLevelType w:val="hybridMultilevel"/>
    <w:tmpl w:val="02700624"/>
    <w:lvl w:ilvl="0" w:tplc="D408C64E">
      <w:start w:val="1"/>
      <w:numFmt w:val="bullet"/>
      <w:lvlText w:val=""/>
      <w:lvlJc w:val="left"/>
      <w:pPr>
        <w:ind w:left="360" w:hanging="360"/>
      </w:pPr>
      <w:rPr>
        <w:rFonts w:ascii="Wingdings" w:hAnsi="Wingdings" w:hint="default"/>
        <w:color w:val="000000" w:themeColor="text1"/>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4C511392"/>
    <w:multiLevelType w:val="hybridMultilevel"/>
    <w:tmpl w:val="FE8AB0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CC311CD"/>
    <w:multiLevelType w:val="hybridMultilevel"/>
    <w:tmpl w:val="A5146520"/>
    <w:lvl w:ilvl="0" w:tplc="0415000D">
      <w:start w:val="1"/>
      <w:numFmt w:val="bullet"/>
      <w:lvlText w:val=""/>
      <w:lvlJc w:val="left"/>
      <w:pPr>
        <w:ind w:left="1285" w:hanging="360"/>
      </w:pPr>
      <w:rPr>
        <w:rFonts w:ascii="Wingdings" w:hAnsi="Wingdings" w:hint="default"/>
      </w:rPr>
    </w:lvl>
    <w:lvl w:ilvl="1" w:tplc="FFFFFFFF">
      <w:start w:val="1"/>
      <w:numFmt w:val="decimal"/>
      <w:lvlText w:val="%2."/>
      <w:lvlJc w:val="left"/>
      <w:pPr>
        <w:ind w:left="2005" w:hanging="360"/>
      </w:pPr>
      <w:rPr>
        <w:rFonts w:hint="default"/>
      </w:rPr>
    </w:lvl>
    <w:lvl w:ilvl="2" w:tplc="FFFFFFFF" w:tentative="1">
      <w:start w:val="1"/>
      <w:numFmt w:val="bullet"/>
      <w:lvlText w:val=""/>
      <w:lvlJc w:val="left"/>
      <w:pPr>
        <w:ind w:left="2725" w:hanging="360"/>
      </w:pPr>
      <w:rPr>
        <w:rFonts w:ascii="Wingdings" w:hAnsi="Wingdings" w:hint="default"/>
      </w:rPr>
    </w:lvl>
    <w:lvl w:ilvl="3" w:tplc="FFFFFFFF" w:tentative="1">
      <w:start w:val="1"/>
      <w:numFmt w:val="bullet"/>
      <w:lvlText w:val=""/>
      <w:lvlJc w:val="left"/>
      <w:pPr>
        <w:ind w:left="3445" w:hanging="360"/>
      </w:pPr>
      <w:rPr>
        <w:rFonts w:ascii="Symbol" w:hAnsi="Symbol" w:hint="default"/>
      </w:rPr>
    </w:lvl>
    <w:lvl w:ilvl="4" w:tplc="FFFFFFFF" w:tentative="1">
      <w:start w:val="1"/>
      <w:numFmt w:val="bullet"/>
      <w:lvlText w:val="o"/>
      <w:lvlJc w:val="left"/>
      <w:pPr>
        <w:ind w:left="4165" w:hanging="360"/>
      </w:pPr>
      <w:rPr>
        <w:rFonts w:ascii="Courier New" w:hAnsi="Courier New" w:cs="Courier New" w:hint="default"/>
      </w:rPr>
    </w:lvl>
    <w:lvl w:ilvl="5" w:tplc="FFFFFFFF" w:tentative="1">
      <w:start w:val="1"/>
      <w:numFmt w:val="bullet"/>
      <w:lvlText w:val=""/>
      <w:lvlJc w:val="left"/>
      <w:pPr>
        <w:ind w:left="4885" w:hanging="360"/>
      </w:pPr>
      <w:rPr>
        <w:rFonts w:ascii="Wingdings" w:hAnsi="Wingdings" w:hint="default"/>
      </w:rPr>
    </w:lvl>
    <w:lvl w:ilvl="6" w:tplc="FFFFFFFF" w:tentative="1">
      <w:start w:val="1"/>
      <w:numFmt w:val="bullet"/>
      <w:lvlText w:val=""/>
      <w:lvlJc w:val="left"/>
      <w:pPr>
        <w:ind w:left="5605" w:hanging="360"/>
      </w:pPr>
      <w:rPr>
        <w:rFonts w:ascii="Symbol" w:hAnsi="Symbol" w:hint="default"/>
      </w:rPr>
    </w:lvl>
    <w:lvl w:ilvl="7" w:tplc="FFFFFFFF" w:tentative="1">
      <w:start w:val="1"/>
      <w:numFmt w:val="bullet"/>
      <w:lvlText w:val="o"/>
      <w:lvlJc w:val="left"/>
      <w:pPr>
        <w:ind w:left="6325" w:hanging="360"/>
      </w:pPr>
      <w:rPr>
        <w:rFonts w:ascii="Courier New" w:hAnsi="Courier New" w:cs="Courier New" w:hint="default"/>
      </w:rPr>
    </w:lvl>
    <w:lvl w:ilvl="8" w:tplc="FFFFFFFF" w:tentative="1">
      <w:start w:val="1"/>
      <w:numFmt w:val="bullet"/>
      <w:lvlText w:val=""/>
      <w:lvlJc w:val="left"/>
      <w:pPr>
        <w:ind w:left="7045" w:hanging="360"/>
      </w:pPr>
      <w:rPr>
        <w:rFonts w:ascii="Wingdings" w:hAnsi="Wingdings" w:hint="default"/>
      </w:rPr>
    </w:lvl>
  </w:abstractNum>
  <w:abstractNum w:abstractNumId="32" w15:restartNumberingAfterBreak="0">
    <w:nsid w:val="514E538D"/>
    <w:multiLevelType w:val="hybridMultilevel"/>
    <w:tmpl w:val="BB1252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74D6653"/>
    <w:multiLevelType w:val="hybridMultilevel"/>
    <w:tmpl w:val="97CCF58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4" w15:restartNumberingAfterBreak="0">
    <w:nsid w:val="57A50EC3"/>
    <w:multiLevelType w:val="hybridMultilevel"/>
    <w:tmpl w:val="1F961960"/>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9D21BB5"/>
    <w:multiLevelType w:val="multilevel"/>
    <w:tmpl w:val="552E3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A5F6B29"/>
    <w:multiLevelType w:val="hybridMultilevel"/>
    <w:tmpl w:val="0DB65B7A"/>
    <w:lvl w:ilvl="0" w:tplc="DA2A180A">
      <w:start w:val="1"/>
      <w:numFmt w:val="lowerLetter"/>
      <w:lvlText w:val="%1)"/>
      <w:lvlJc w:val="left"/>
      <w:pPr>
        <w:ind w:left="1776" w:hanging="360"/>
      </w:pPr>
    </w:lvl>
    <w:lvl w:ilvl="1" w:tplc="9F4A5A82">
      <w:start w:val="1"/>
      <w:numFmt w:val="lowerLetter"/>
      <w:lvlText w:val="%2."/>
      <w:lvlJc w:val="left"/>
      <w:pPr>
        <w:ind w:left="2496" w:hanging="360"/>
      </w:pPr>
    </w:lvl>
    <w:lvl w:ilvl="2" w:tplc="85B4B5D2">
      <w:start w:val="1"/>
      <w:numFmt w:val="lowerRoman"/>
      <w:lvlText w:val="%3."/>
      <w:lvlJc w:val="right"/>
      <w:pPr>
        <w:ind w:left="3216" w:hanging="180"/>
      </w:pPr>
    </w:lvl>
    <w:lvl w:ilvl="3" w:tplc="D1DEE4AC">
      <w:start w:val="1"/>
      <w:numFmt w:val="decimal"/>
      <w:lvlText w:val="%4."/>
      <w:lvlJc w:val="left"/>
      <w:pPr>
        <w:ind w:left="3936" w:hanging="360"/>
      </w:pPr>
    </w:lvl>
    <w:lvl w:ilvl="4" w:tplc="4DC27BA4">
      <w:start w:val="1"/>
      <w:numFmt w:val="lowerLetter"/>
      <w:lvlText w:val="%5."/>
      <w:lvlJc w:val="left"/>
      <w:pPr>
        <w:ind w:left="4656" w:hanging="360"/>
      </w:pPr>
    </w:lvl>
    <w:lvl w:ilvl="5" w:tplc="D1AAFDD0">
      <w:start w:val="1"/>
      <w:numFmt w:val="lowerRoman"/>
      <w:lvlText w:val="%6."/>
      <w:lvlJc w:val="right"/>
      <w:pPr>
        <w:ind w:left="5376" w:hanging="180"/>
      </w:pPr>
    </w:lvl>
    <w:lvl w:ilvl="6" w:tplc="A844B440">
      <w:start w:val="1"/>
      <w:numFmt w:val="decimal"/>
      <w:lvlText w:val="%7."/>
      <w:lvlJc w:val="left"/>
      <w:pPr>
        <w:ind w:left="6096" w:hanging="360"/>
      </w:pPr>
    </w:lvl>
    <w:lvl w:ilvl="7" w:tplc="A670A1AC">
      <w:start w:val="1"/>
      <w:numFmt w:val="lowerLetter"/>
      <w:lvlText w:val="%8."/>
      <w:lvlJc w:val="left"/>
      <w:pPr>
        <w:ind w:left="6816" w:hanging="360"/>
      </w:pPr>
    </w:lvl>
    <w:lvl w:ilvl="8" w:tplc="E01C445A">
      <w:start w:val="1"/>
      <w:numFmt w:val="lowerRoman"/>
      <w:lvlText w:val="%9."/>
      <w:lvlJc w:val="right"/>
      <w:pPr>
        <w:ind w:left="7536" w:hanging="180"/>
      </w:pPr>
    </w:lvl>
  </w:abstractNum>
  <w:abstractNum w:abstractNumId="37" w15:restartNumberingAfterBreak="0">
    <w:nsid w:val="5B27242B"/>
    <w:multiLevelType w:val="hybridMultilevel"/>
    <w:tmpl w:val="29700F5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 w15:restartNumberingAfterBreak="0">
    <w:nsid w:val="5BBA3F26"/>
    <w:multiLevelType w:val="hybridMultilevel"/>
    <w:tmpl w:val="B23076B2"/>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F4E7B43"/>
    <w:multiLevelType w:val="hybridMultilevel"/>
    <w:tmpl w:val="CFA0EA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75D45A6"/>
    <w:multiLevelType w:val="hybridMultilevel"/>
    <w:tmpl w:val="991661D8"/>
    <w:lvl w:ilvl="0" w:tplc="C19E4110">
      <w:start w:val="1"/>
      <w:numFmt w:val="bullet"/>
      <w:lvlText w:val=""/>
      <w:lvlJc w:val="left"/>
      <w:pPr>
        <w:ind w:left="720" w:hanging="360"/>
      </w:pPr>
      <w:rPr>
        <w:rFonts w:ascii="Symbol" w:hAnsi="Symbol" w:hint="default"/>
      </w:rPr>
    </w:lvl>
    <w:lvl w:ilvl="1" w:tplc="85A6C82A">
      <w:start w:val="1"/>
      <w:numFmt w:val="bullet"/>
      <w:lvlText w:val="o"/>
      <w:lvlJc w:val="left"/>
      <w:pPr>
        <w:ind w:left="1440" w:hanging="360"/>
      </w:pPr>
      <w:rPr>
        <w:rFonts w:ascii="Courier New" w:hAnsi="Courier New" w:hint="default"/>
      </w:rPr>
    </w:lvl>
    <w:lvl w:ilvl="2" w:tplc="8FCA9D04">
      <w:start w:val="1"/>
      <w:numFmt w:val="bullet"/>
      <w:lvlText w:val=""/>
      <w:lvlJc w:val="left"/>
      <w:pPr>
        <w:ind w:left="2160" w:hanging="360"/>
      </w:pPr>
      <w:rPr>
        <w:rFonts w:ascii="Wingdings" w:hAnsi="Wingdings" w:hint="default"/>
      </w:rPr>
    </w:lvl>
    <w:lvl w:ilvl="3" w:tplc="4538DC8E">
      <w:start w:val="1"/>
      <w:numFmt w:val="bullet"/>
      <w:lvlText w:val=""/>
      <w:lvlJc w:val="left"/>
      <w:pPr>
        <w:ind w:left="2880" w:hanging="360"/>
      </w:pPr>
      <w:rPr>
        <w:rFonts w:ascii="Symbol" w:hAnsi="Symbol" w:hint="default"/>
      </w:rPr>
    </w:lvl>
    <w:lvl w:ilvl="4" w:tplc="F106063E">
      <w:start w:val="1"/>
      <w:numFmt w:val="bullet"/>
      <w:lvlText w:val="o"/>
      <w:lvlJc w:val="left"/>
      <w:pPr>
        <w:ind w:left="3600" w:hanging="360"/>
      </w:pPr>
      <w:rPr>
        <w:rFonts w:ascii="Courier New" w:hAnsi="Courier New" w:hint="default"/>
      </w:rPr>
    </w:lvl>
    <w:lvl w:ilvl="5" w:tplc="F9C807CE">
      <w:start w:val="1"/>
      <w:numFmt w:val="bullet"/>
      <w:lvlText w:val=""/>
      <w:lvlJc w:val="left"/>
      <w:pPr>
        <w:ind w:left="4320" w:hanging="360"/>
      </w:pPr>
      <w:rPr>
        <w:rFonts w:ascii="Wingdings" w:hAnsi="Wingdings" w:hint="default"/>
      </w:rPr>
    </w:lvl>
    <w:lvl w:ilvl="6" w:tplc="DC5421FA">
      <w:start w:val="1"/>
      <w:numFmt w:val="bullet"/>
      <w:lvlText w:val=""/>
      <w:lvlJc w:val="left"/>
      <w:pPr>
        <w:ind w:left="5040" w:hanging="360"/>
      </w:pPr>
      <w:rPr>
        <w:rFonts w:ascii="Symbol" w:hAnsi="Symbol" w:hint="default"/>
      </w:rPr>
    </w:lvl>
    <w:lvl w:ilvl="7" w:tplc="FA62237C">
      <w:start w:val="1"/>
      <w:numFmt w:val="bullet"/>
      <w:lvlText w:val="o"/>
      <w:lvlJc w:val="left"/>
      <w:pPr>
        <w:ind w:left="5760" w:hanging="360"/>
      </w:pPr>
      <w:rPr>
        <w:rFonts w:ascii="Courier New" w:hAnsi="Courier New" w:hint="default"/>
      </w:rPr>
    </w:lvl>
    <w:lvl w:ilvl="8" w:tplc="B4F8FEC8">
      <w:start w:val="1"/>
      <w:numFmt w:val="bullet"/>
      <w:lvlText w:val=""/>
      <w:lvlJc w:val="left"/>
      <w:pPr>
        <w:ind w:left="6480" w:hanging="360"/>
      </w:pPr>
      <w:rPr>
        <w:rFonts w:ascii="Wingdings" w:hAnsi="Wingdings" w:hint="default"/>
      </w:rPr>
    </w:lvl>
  </w:abstractNum>
  <w:abstractNum w:abstractNumId="41" w15:restartNumberingAfterBreak="0">
    <w:nsid w:val="67755200"/>
    <w:multiLevelType w:val="hybridMultilevel"/>
    <w:tmpl w:val="7A5A680E"/>
    <w:lvl w:ilvl="0" w:tplc="EF402BB8">
      <w:start w:val="1"/>
      <w:numFmt w:val="bullet"/>
      <w:lvlText w:val="-"/>
      <w:lvlJc w:val="left"/>
      <w:pPr>
        <w:ind w:left="720" w:hanging="360"/>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83F0F1E"/>
    <w:multiLevelType w:val="hybridMultilevel"/>
    <w:tmpl w:val="2AF8DD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83F79B4"/>
    <w:multiLevelType w:val="hybridMultilevel"/>
    <w:tmpl w:val="890886CA"/>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C63BE03"/>
    <w:multiLevelType w:val="hybridMultilevel"/>
    <w:tmpl w:val="8904F790"/>
    <w:lvl w:ilvl="0" w:tplc="6B22922E">
      <w:start w:val="1"/>
      <w:numFmt w:val="bullet"/>
      <w:lvlText w:val=""/>
      <w:lvlJc w:val="left"/>
      <w:pPr>
        <w:ind w:left="720" w:hanging="360"/>
      </w:pPr>
      <w:rPr>
        <w:rFonts w:ascii="Symbol" w:hAnsi="Symbol" w:hint="default"/>
      </w:rPr>
    </w:lvl>
    <w:lvl w:ilvl="1" w:tplc="5EDED478">
      <w:start w:val="1"/>
      <w:numFmt w:val="bullet"/>
      <w:lvlText w:val="o"/>
      <w:lvlJc w:val="left"/>
      <w:pPr>
        <w:ind w:left="1440" w:hanging="360"/>
      </w:pPr>
      <w:rPr>
        <w:rFonts w:ascii="Courier New" w:hAnsi="Courier New" w:hint="default"/>
      </w:rPr>
    </w:lvl>
    <w:lvl w:ilvl="2" w:tplc="9B942E24">
      <w:start w:val="1"/>
      <w:numFmt w:val="bullet"/>
      <w:lvlText w:val=""/>
      <w:lvlJc w:val="left"/>
      <w:pPr>
        <w:ind w:left="2160" w:hanging="360"/>
      </w:pPr>
      <w:rPr>
        <w:rFonts w:ascii="Wingdings" w:hAnsi="Wingdings" w:hint="default"/>
      </w:rPr>
    </w:lvl>
    <w:lvl w:ilvl="3" w:tplc="81E0FDA2">
      <w:start w:val="1"/>
      <w:numFmt w:val="bullet"/>
      <w:lvlText w:val=""/>
      <w:lvlJc w:val="left"/>
      <w:pPr>
        <w:ind w:left="2880" w:hanging="360"/>
      </w:pPr>
      <w:rPr>
        <w:rFonts w:ascii="Symbol" w:hAnsi="Symbol" w:hint="default"/>
      </w:rPr>
    </w:lvl>
    <w:lvl w:ilvl="4" w:tplc="EA8A5536">
      <w:start w:val="1"/>
      <w:numFmt w:val="bullet"/>
      <w:lvlText w:val="o"/>
      <w:lvlJc w:val="left"/>
      <w:pPr>
        <w:ind w:left="3600" w:hanging="360"/>
      </w:pPr>
      <w:rPr>
        <w:rFonts w:ascii="Courier New" w:hAnsi="Courier New" w:hint="default"/>
      </w:rPr>
    </w:lvl>
    <w:lvl w:ilvl="5" w:tplc="8E9ED4F8">
      <w:start w:val="1"/>
      <w:numFmt w:val="bullet"/>
      <w:lvlText w:val=""/>
      <w:lvlJc w:val="left"/>
      <w:pPr>
        <w:ind w:left="4320" w:hanging="360"/>
      </w:pPr>
      <w:rPr>
        <w:rFonts w:ascii="Wingdings" w:hAnsi="Wingdings" w:hint="default"/>
      </w:rPr>
    </w:lvl>
    <w:lvl w:ilvl="6" w:tplc="AE0A6848">
      <w:start w:val="1"/>
      <w:numFmt w:val="bullet"/>
      <w:lvlText w:val=""/>
      <w:lvlJc w:val="left"/>
      <w:pPr>
        <w:ind w:left="5040" w:hanging="360"/>
      </w:pPr>
      <w:rPr>
        <w:rFonts w:ascii="Symbol" w:hAnsi="Symbol" w:hint="default"/>
      </w:rPr>
    </w:lvl>
    <w:lvl w:ilvl="7" w:tplc="EB083282">
      <w:start w:val="1"/>
      <w:numFmt w:val="bullet"/>
      <w:lvlText w:val="o"/>
      <w:lvlJc w:val="left"/>
      <w:pPr>
        <w:ind w:left="5760" w:hanging="360"/>
      </w:pPr>
      <w:rPr>
        <w:rFonts w:ascii="Courier New" w:hAnsi="Courier New" w:hint="default"/>
      </w:rPr>
    </w:lvl>
    <w:lvl w:ilvl="8" w:tplc="F3408236">
      <w:start w:val="1"/>
      <w:numFmt w:val="bullet"/>
      <w:lvlText w:val=""/>
      <w:lvlJc w:val="left"/>
      <w:pPr>
        <w:ind w:left="6480" w:hanging="360"/>
      </w:pPr>
      <w:rPr>
        <w:rFonts w:ascii="Wingdings" w:hAnsi="Wingdings" w:hint="default"/>
      </w:rPr>
    </w:lvl>
  </w:abstractNum>
  <w:abstractNum w:abstractNumId="45" w15:restartNumberingAfterBreak="0">
    <w:nsid w:val="6ED41B66"/>
    <w:multiLevelType w:val="hybridMultilevel"/>
    <w:tmpl w:val="8904DC4E"/>
    <w:lvl w:ilvl="0" w:tplc="6562DEB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F9167A1"/>
    <w:multiLevelType w:val="hybridMultilevel"/>
    <w:tmpl w:val="048257B6"/>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0F">
      <w:start w:val="1"/>
      <w:numFmt w:val="decimal"/>
      <w:lvlText w:val="%3."/>
      <w:lvlJc w:val="left"/>
      <w:pPr>
        <w:tabs>
          <w:tab w:val="num" w:pos="1980"/>
        </w:tabs>
        <w:ind w:left="1980" w:hanging="360"/>
      </w:pPr>
    </w:lvl>
    <w:lvl w:ilvl="3" w:tplc="93B631FE">
      <w:start w:val="1"/>
      <w:numFmt w:val="lowerLetter"/>
      <w:lvlText w:val="%4)"/>
      <w:lvlJc w:val="left"/>
      <w:pPr>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47" w15:restartNumberingAfterBreak="0">
    <w:nsid w:val="72515A02"/>
    <w:multiLevelType w:val="hybridMultilevel"/>
    <w:tmpl w:val="37700F02"/>
    <w:lvl w:ilvl="0" w:tplc="FFFFFFFF">
      <w:start w:val="1"/>
      <w:numFmt w:val="lowerLetter"/>
      <w:lvlText w:val="a)"/>
      <w:lvlJc w:val="left"/>
      <w:pPr>
        <w:ind w:left="2267" w:hanging="360"/>
      </w:pPr>
    </w:lvl>
    <w:lvl w:ilvl="1" w:tplc="04150003" w:tentative="1">
      <w:start w:val="1"/>
      <w:numFmt w:val="bullet"/>
      <w:lvlText w:val="o"/>
      <w:lvlJc w:val="left"/>
      <w:pPr>
        <w:ind w:left="2987" w:hanging="360"/>
      </w:pPr>
      <w:rPr>
        <w:rFonts w:ascii="Courier New" w:hAnsi="Courier New" w:cs="Courier New" w:hint="default"/>
      </w:rPr>
    </w:lvl>
    <w:lvl w:ilvl="2" w:tplc="04150005" w:tentative="1">
      <w:start w:val="1"/>
      <w:numFmt w:val="bullet"/>
      <w:lvlText w:val=""/>
      <w:lvlJc w:val="left"/>
      <w:pPr>
        <w:ind w:left="3707" w:hanging="360"/>
      </w:pPr>
      <w:rPr>
        <w:rFonts w:ascii="Wingdings" w:hAnsi="Wingdings" w:hint="default"/>
      </w:rPr>
    </w:lvl>
    <w:lvl w:ilvl="3" w:tplc="04150001" w:tentative="1">
      <w:start w:val="1"/>
      <w:numFmt w:val="bullet"/>
      <w:lvlText w:val=""/>
      <w:lvlJc w:val="left"/>
      <w:pPr>
        <w:ind w:left="4427" w:hanging="360"/>
      </w:pPr>
      <w:rPr>
        <w:rFonts w:ascii="Symbol" w:hAnsi="Symbol" w:hint="default"/>
      </w:rPr>
    </w:lvl>
    <w:lvl w:ilvl="4" w:tplc="04150003" w:tentative="1">
      <w:start w:val="1"/>
      <w:numFmt w:val="bullet"/>
      <w:lvlText w:val="o"/>
      <w:lvlJc w:val="left"/>
      <w:pPr>
        <w:ind w:left="5147" w:hanging="360"/>
      </w:pPr>
      <w:rPr>
        <w:rFonts w:ascii="Courier New" w:hAnsi="Courier New" w:cs="Courier New" w:hint="default"/>
      </w:rPr>
    </w:lvl>
    <w:lvl w:ilvl="5" w:tplc="04150005" w:tentative="1">
      <w:start w:val="1"/>
      <w:numFmt w:val="bullet"/>
      <w:lvlText w:val=""/>
      <w:lvlJc w:val="left"/>
      <w:pPr>
        <w:ind w:left="5867" w:hanging="360"/>
      </w:pPr>
      <w:rPr>
        <w:rFonts w:ascii="Wingdings" w:hAnsi="Wingdings" w:hint="default"/>
      </w:rPr>
    </w:lvl>
    <w:lvl w:ilvl="6" w:tplc="04150001" w:tentative="1">
      <w:start w:val="1"/>
      <w:numFmt w:val="bullet"/>
      <w:lvlText w:val=""/>
      <w:lvlJc w:val="left"/>
      <w:pPr>
        <w:ind w:left="6587" w:hanging="360"/>
      </w:pPr>
      <w:rPr>
        <w:rFonts w:ascii="Symbol" w:hAnsi="Symbol" w:hint="default"/>
      </w:rPr>
    </w:lvl>
    <w:lvl w:ilvl="7" w:tplc="04150003" w:tentative="1">
      <w:start w:val="1"/>
      <w:numFmt w:val="bullet"/>
      <w:lvlText w:val="o"/>
      <w:lvlJc w:val="left"/>
      <w:pPr>
        <w:ind w:left="7307" w:hanging="360"/>
      </w:pPr>
      <w:rPr>
        <w:rFonts w:ascii="Courier New" w:hAnsi="Courier New" w:cs="Courier New" w:hint="default"/>
      </w:rPr>
    </w:lvl>
    <w:lvl w:ilvl="8" w:tplc="04150005" w:tentative="1">
      <w:start w:val="1"/>
      <w:numFmt w:val="bullet"/>
      <w:lvlText w:val=""/>
      <w:lvlJc w:val="left"/>
      <w:pPr>
        <w:ind w:left="8027" w:hanging="360"/>
      </w:pPr>
      <w:rPr>
        <w:rFonts w:ascii="Wingdings" w:hAnsi="Wingdings" w:hint="default"/>
      </w:rPr>
    </w:lvl>
  </w:abstractNum>
  <w:abstractNum w:abstractNumId="48" w15:restartNumberingAfterBreak="0">
    <w:nsid w:val="76D17AB5"/>
    <w:multiLevelType w:val="hybridMultilevel"/>
    <w:tmpl w:val="6D689256"/>
    <w:lvl w:ilvl="0" w:tplc="0415000F">
      <w:start w:val="1"/>
      <w:numFmt w:val="decimal"/>
      <w:lvlText w:val="%1."/>
      <w:lvlJc w:val="left"/>
      <w:pPr>
        <w:ind w:left="1285" w:hanging="360"/>
      </w:pPr>
      <w:rPr>
        <w:rFonts w:hint="default"/>
      </w:rPr>
    </w:lvl>
    <w:lvl w:ilvl="1" w:tplc="FFFFFFFF">
      <w:start w:val="1"/>
      <w:numFmt w:val="decimal"/>
      <w:lvlText w:val="%2."/>
      <w:lvlJc w:val="left"/>
      <w:pPr>
        <w:ind w:left="2005" w:hanging="360"/>
      </w:pPr>
      <w:rPr>
        <w:rFonts w:hint="default"/>
      </w:rPr>
    </w:lvl>
    <w:lvl w:ilvl="2" w:tplc="FFFFFFFF" w:tentative="1">
      <w:start w:val="1"/>
      <w:numFmt w:val="bullet"/>
      <w:lvlText w:val=""/>
      <w:lvlJc w:val="left"/>
      <w:pPr>
        <w:ind w:left="2725" w:hanging="360"/>
      </w:pPr>
      <w:rPr>
        <w:rFonts w:ascii="Wingdings" w:hAnsi="Wingdings" w:hint="default"/>
      </w:rPr>
    </w:lvl>
    <w:lvl w:ilvl="3" w:tplc="FFFFFFFF" w:tentative="1">
      <w:start w:val="1"/>
      <w:numFmt w:val="bullet"/>
      <w:lvlText w:val=""/>
      <w:lvlJc w:val="left"/>
      <w:pPr>
        <w:ind w:left="3445" w:hanging="360"/>
      </w:pPr>
      <w:rPr>
        <w:rFonts w:ascii="Symbol" w:hAnsi="Symbol" w:hint="default"/>
      </w:rPr>
    </w:lvl>
    <w:lvl w:ilvl="4" w:tplc="FFFFFFFF" w:tentative="1">
      <w:start w:val="1"/>
      <w:numFmt w:val="bullet"/>
      <w:lvlText w:val="o"/>
      <w:lvlJc w:val="left"/>
      <w:pPr>
        <w:ind w:left="4165" w:hanging="360"/>
      </w:pPr>
      <w:rPr>
        <w:rFonts w:ascii="Courier New" w:hAnsi="Courier New" w:cs="Courier New" w:hint="default"/>
      </w:rPr>
    </w:lvl>
    <w:lvl w:ilvl="5" w:tplc="FFFFFFFF" w:tentative="1">
      <w:start w:val="1"/>
      <w:numFmt w:val="bullet"/>
      <w:lvlText w:val=""/>
      <w:lvlJc w:val="left"/>
      <w:pPr>
        <w:ind w:left="4885" w:hanging="360"/>
      </w:pPr>
      <w:rPr>
        <w:rFonts w:ascii="Wingdings" w:hAnsi="Wingdings" w:hint="default"/>
      </w:rPr>
    </w:lvl>
    <w:lvl w:ilvl="6" w:tplc="FFFFFFFF" w:tentative="1">
      <w:start w:val="1"/>
      <w:numFmt w:val="bullet"/>
      <w:lvlText w:val=""/>
      <w:lvlJc w:val="left"/>
      <w:pPr>
        <w:ind w:left="5605" w:hanging="360"/>
      </w:pPr>
      <w:rPr>
        <w:rFonts w:ascii="Symbol" w:hAnsi="Symbol" w:hint="default"/>
      </w:rPr>
    </w:lvl>
    <w:lvl w:ilvl="7" w:tplc="FFFFFFFF" w:tentative="1">
      <w:start w:val="1"/>
      <w:numFmt w:val="bullet"/>
      <w:lvlText w:val="o"/>
      <w:lvlJc w:val="left"/>
      <w:pPr>
        <w:ind w:left="6325" w:hanging="360"/>
      </w:pPr>
      <w:rPr>
        <w:rFonts w:ascii="Courier New" w:hAnsi="Courier New" w:cs="Courier New" w:hint="default"/>
      </w:rPr>
    </w:lvl>
    <w:lvl w:ilvl="8" w:tplc="FFFFFFFF" w:tentative="1">
      <w:start w:val="1"/>
      <w:numFmt w:val="bullet"/>
      <w:lvlText w:val=""/>
      <w:lvlJc w:val="left"/>
      <w:pPr>
        <w:ind w:left="7045" w:hanging="360"/>
      </w:pPr>
      <w:rPr>
        <w:rFonts w:ascii="Wingdings" w:hAnsi="Wingdings" w:hint="default"/>
      </w:rPr>
    </w:lvl>
  </w:abstractNum>
  <w:abstractNum w:abstractNumId="49" w15:restartNumberingAfterBreak="0">
    <w:nsid w:val="76FB437B"/>
    <w:multiLevelType w:val="hybridMultilevel"/>
    <w:tmpl w:val="68EA676A"/>
    <w:lvl w:ilvl="0" w:tplc="0415000D">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7D404D95"/>
    <w:multiLevelType w:val="hybridMultilevel"/>
    <w:tmpl w:val="B8FC0E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58397469">
    <w:abstractNumId w:val="36"/>
  </w:num>
  <w:num w:numId="2" w16cid:durableId="1476336793">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4221930">
    <w:abstractNumId w:val="30"/>
  </w:num>
  <w:num w:numId="4" w16cid:durableId="206141309">
    <w:abstractNumId w:val="17"/>
  </w:num>
  <w:num w:numId="5" w16cid:durableId="1613707987">
    <w:abstractNumId w:val="1"/>
  </w:num>
  <w:num w:numId="6" w16cid:durableId="351149705">
    <w:abstractNumId w:val="16"/>
  </w:num>
  <w:num w:numId="7" w16cid:durableId="340741713">
    <w:abstractNumId w:val="19"/>
  </w:num>
  <w:num w:numId="8" w16cid:durableId="1088236425">
    <w:abstractNumId w:val="43"/>
  </w:num>
  <w:num w:numId="9" w16cid:durableId="1260405398">
    <w:abstractNumId w:val="45"/>
  </w:num>
  <w:num w:numId="10" w16cid:durableId="1973559132">
    <w:abstractNumId w:val="24"/>
  </w:num>
  <w:num w:numId="11" w16cid:durableId="2110734593">
    <w:abstractNumId w:val="41"/>
  </w:num>
  <w:num w:numId="12" w16cid:durableId="1113020303">
    <w:abstractNumId w:val="34"/>
  </w:num>
  <w:num w:numId="13" w16cid:durableId="883755136">
    <w:abstractNumId w:val="12"/>
  </w:num>
  <w:num w:numId="14" w16cid:durableId="1058237085">
    <w:abstractNumId w:val="38"/>
  </w:num>
  <w:num w:numId="15" w16cid:durableId="990866033">
    <w:abstractNumId w:val="23"/>
  </w:num>
  <w:num w:numId="16" w16cid:durableId="1150948659">
    <w:abstractNumId w:val="10"/>
  </w:num>
  <w:num w:numId="17" w16cid:durableId="977222918">
    <w:abstractNumId w:val="7"/>
  </w:num>
  <w:num w:numId="18" w16cid:durableId="1396782842">
    <w:abstractNumId w:val="21"/>
  </w:num>
  <w:num w:numId="19" w16cid:durableId="1515071915">
    <w:abstractNumId w:val="13"/>
  </w:num>
  <w:num w:numId="20" w16cid:durableId="172577111">
    <w:abstractNumId w:val="0"/>
  </w:num>
  <w:num w:numId="21" w16cid:durableId="2040621597">
    <w:abstractNumId w:val="15"/>
  </w:num>
  <w:num w:numId="22" w16cid:durableId="463085199">
    <w:abstractNumId w:val="14"/>
  </w:num>
  <w:num w:numId="23" w16cid:durableId="984621622">
    <w:abstractNumId w:val="27"/>
  </w:num>
  <w:num w:numId="24" w16cid:durableId="444235310">
    <w:abstractNumId w:val="37"/>
  </w:num>
  <w:num w:numId="25" w16cid:durableId="100147993">
    <w:abstractNumId w:val="32"/>
  </w:num>
  <w:num w:numId="26" w16cid:durableId="254704203">
    <w:abstractNumId w:val="9"/>
  </w:num>
  <w:num w:numId="27" w16cid:durableId="1792823494">
    <w:abstractNumId w:val="8"/>
  </w:num>
  <w:num w:numId="28" w16cid:durableId="685910318">
    <w:abstractNumId w:val="39"/>
  </w:num>
  <w:num w:numId="29" w16cid:durableId="903641429">
    <w:abstractNumId w:val="6"/>
  </w:num>
  <w:num w:numId="30" w16cid:durableId="1552184328">
    <w:abstractNumId w:val="18"/>
  </w:num>
  <w:num w:numId="31" w16cid:durableId="1182162364">
    <w:abstractNumId w:val="3"/>
  </w:num>
  <w:num w:numId="32" w16cid:durableId="1552957474">
    <w:abstractNumId w:val="26"/>
  </w:num>
  <w:num w:numId="33" w16cid:durableId="1988167168">
    <w:abstractNumId w:val="29"/>
  </w:num>
  <w:num w:numId="34" w16cid:durableId="1815876580">
    <w:abstractNumId w:val="33"/>
  </w:num>
  <w:num w:numId="35" w16cid:durableId="932326755">
    <w:abstractNumId w:val="42"/>
  </w:num>
  <w:num w:numId="36" w16cid:durableId="650914044">
    <w:abstractNumId w:val="50"/>
  </w:num>
  <w:num w:numId="37" w16cid:durableId="195851620">
    <w:abstractNumId w:val="20"/>
  </w:num>
  <w:num w:numId="38" w16cid:durableId="295523442">
    <w:abstractNumId w:val="35"/>
  </w:num>
  <w:num w:numId="39" w16cid:durableId="1875380328">
    <w:abstractNumId w:val="28"/>
  </w:num>
  <w:num w:numId="40" w16cid:durableId="363676321">
    <w:abstractNumId w:val="31"/>
  </w:num>
  <w:num w:numId="41" w16cid:durableId="66652926">
    <w:abstractNumId w:val="11"/>
  </w:num>
  <w:num w:numId="42" w16cid:durableId="1027294298">
    <w:abstractNumId w:val="49"/>
  </w:num>
  <w:num w:numId="43" w16cid:durableId="1136920291">
    <w:abstractNumId w:val="47"/>
  </w:num>
  <w:num w:numId="44" w16cid:durableId="275799213">
    <w:abstractNumId w:val="40"/>
  </w:num>
  <w:num w:numId="45" w16cid:durableId="1040666029">
    <w:abstractNumId w:val="48"/>
  </w:num>
  <w:num w:numId="46" w16cid:durableId="2065903635">
    <w:abstractNumId w:val="5"/>
  </w:num>
  <w:num w:numId="47" w16cid:durableId="1581401970">
    <w:abstractNumId w:val="2"/>
  </w:num>
  <w:num w:numId="48" w16cid:durableId="1260675997">
    <w:abstractNumId w:val="4"/>
  </w:num>
  <w:num w:numId="49" w16cid:durableId="1065224380">
    <w:abstractNumId w:val="44"/>
  </w:num>
  <w:num w:numId="50" w16cid:durableId="1653213775">
    <w:abstractNumId w:val="22"/>
  </w:num>
  <w:num w:numId="51" w16cid:durableId="17826468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2927525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463"/>
    <w:rsid w:val="00001E51"/>
    <w:rsid w:val="00004D4B"/>
    <w:rsid w:val="00021810"/>
    <w:rsid w:val="000220A9"/>
    <w:rsid w:val="00024452"/>
    <w:rsid w:val="00024C62"/>
    <w:rsid w:val="00050D1C"/>
    <w:rsid w:val="00071A35"/>
    <w:rsid w:val="00071EA1"/>
    <w:rsid w:val="000763E7"/>
    <w:rsid w:val="00076D8D"/>
    <w:rsid w:val="00082290"/>
    <w:rsid w:val="000828C9"/>
    <w:rsid w:val="00087871"/>
    <w:rsid w:val="00094E73"/>
    <w:rsid w:val="000A1498"/>
    <w:rsid w:val="000A281A"/>
    <w:rsid w:val="000A4C31"/>
    <w:rsid w:val="000A63EF"/>
    <w:rsid w:val="000A6434"/>
    <w:rsid w:val="000B0B62"/>
    <w:rsid w:val="000B1D72"/>
    <w:rsid w:val="000B4744"/>
    <w:rsid w:val="000B47D2"/>
    <w:rsid w:val="000B5E87"/>
    <w:rsid w:val="000B6817"/>
    <w:rsid w:val="000D0EE9"/>
    <w:rsid w:val="000D57F8"/>
    <w:rsid w:val="000E7310"/>
    <w:rsid w:val="000F0A99"/>
    <w:rsid w:val="00102893"/>
    <w:rsid w:val="0010489D"/>
    <w:rsid w:val="001114B8"/>
    <w:rsid w:val="0011300A"/>
    <w:rsid w:val="00114795"/>
    <w:rsid w:val="00117602"/>
    <w:rsid w:val="00122724"/>
    <w:rsid w:val="00130767"/>
    <w:rsid w:val="00131E80"/>
    <w:rsid w:val="00137A07"/>
    <w:rsid w:val="00141CF0"/>
    <w:rsid w:val="00142490"/>
    <w:rsid w:val="00145203"/>
    <w:rsid w:val="001453D7"/>
    <w:rsid w:val="00146D89"/>
    <w:rsid w:val="0015081B"/>
    <w:rsid w:val="00160100"/>
    <w:rsid w:val="00161C1F"/>
    <w:rsid w:val="001742DF"/>
    <w:rsid w:val="0017502B"/>
    <w:rsid w:val="00177821"/>
    <w:rsid w:val="00181466"/>
    <w:rsid w:val="001A324A"/>
    <w:rsid w:val="001A78CD"/>
    <w:rsid w:val="001B5BBB"/>
    <w:rsid w:val="001C0DBE"/>
    <w:rsid w:val="001D1D35"/>
    <w:rsid w:val="001D21B1"/>
    <w:rsid w:val="00206211"/>
    <w:rsid w:val="00207B78"/>
    <w:rsid w:val="00212958"/>
    <w:rsid w:val="00213FD5"/>
    <w:rsid w:val="002144B4"/>
    <w:rsid w:val="002343FC"/>
    <w:rsid w:val="00235655"/>
    <w:rsid w:val="0024067A"/>
    <w:rsid w:val="00241C8C"/>
    <w:rsid w:val="00244913"/>
    <w:rsid w:val="00246C8F"/>
    <w:rsid w:val="00256DA7"/>
    <w:rsid w:val="00257287"/>
    <w:rsid w:val="00264E04"/>
    <w:rsid w:val="00275774"/>
    <w:rsid w:val="00277F88"/>
    <w:rsid w:val="002814C0"/>
    <w:rsid w:val="002842DF"/>
    <w:rsid w:val="00286086"/>
    <w:rsid w:val="002862B5"/>
    <w:rsid w:val="00293A4B"/>
    <w:rsid w:val="002A04C4"/>
    <w:rsid w:val="002A27A0"/>
    <w:rsid w:val="002A4B47"/>
    <w:rsid w:val="002B173C"/>
    <w:rsid w:val="002B2BAB"/>
    <w:rsid w:val="002B2BBE"/>
    <w:rsid w:val="002B34D7"/>
    <w:rsid w:val="002C0672"/>
    <w:rsid w:val="002C6C06"/>
    <w:rsid w:val="002D1AF2"/>
    <w:rsid w:val="002D4BB1"/>
    <w:rsid w:val="002D5235"/>
    <w:rsid w:val="002E7843"/>
    <w:rsid w:val="002F03CB"/>
    <w:rsid w:val="002F2521"/>
    <w:rsid w:val="002F59DC"/>
    <w:rsid w:val="00300463"/>
    <w:rsid w:val="003073DF"/>
    <w:rsid w:val="0031754C"/>
    <w:rsid w:val="00324075"/>
    <w:rsid w:val="00333D39"/>
    <w:rsid w:val="00340671"/>
    <w:rsid w:val="003407CF"/>
    <w:rsid w:val="0034082F"/>
    <w:rsid w:val="003425E9"/>
    <w:rsid w:val="00343B2A"/>
    <w:rsid w:val="00345332"/>
    <w:rsid w:val="003462C7"/>
    <w:rsid w:val="00346A20"/>
    <w:rsid w:val="00370C0F"/>
    <w:rsid w:val="0037402F"/>
    <w:rsid w:val="00376A2C"/>
    <w:rsid w:val="00381120"/>
    <w:rsid w:val="00381710"/>
    <w:rsid w:val="00391048"/>
    <w:rsid w:val="003914D0"/>
    <w:rsid w:val="00394594"/>
    <w:rsid w:val="00394891"/>
    <w:rsid w:val="00397398"/>
    <w:rsid w:val="003A0C57"/>
    <w:rsid w:val="003A3E9D"/>
    <w:rsid w:val="003A4F9B"/>
    <w:rsid w:val="003A7F39"/>
    <w:rsid w:val="003B15D1"/>
    <w:rsid w:val="003B2548"/>
    <w:rsid w:val="003B4DD9"/>
    <w:rsid w:val="003C0F75"/>
    <w:rsid w:val="003C36F2"/>
    <w:rsid w:val="003C4597"/>
    <w:rsid w:val="003C6169"/>
    <w:rsid w:val="00405EA9"/>
    <w:rsid w:val="00414B2F"/>
    <w:rsid w:val="00416FF6"/>
    <w:rsid w:val="0042478E"/>
    <w:rsid w:val="004279CC"/>
    <w:rsid w:val="004525B8"/>
    <w:rsid w:val="00453EBD"/>
    <w:rsid w:val="00454FDE"/>
    <w:rsid w:val="00457406"/>
    <w:rsid w:val="004629A6"/>
    <w:rsid w:val="004657B8"/>
    <w:rsid w:val="00466FE2"/>
    <w:rsid w:val="004729C2"/>
    <w:rsid w:val="00472AED"/>
    <w:rsid w:val="00492E70"/>
    <w:rsid w:val="004A1097"/>
    <w:rsid w:val="004A16EE"/>
    <w:rsid w:val="004A1964"/>
    <w:rsid w:val="004A24C8"/>
    <w:rsid w:val="004A42DF"/>
    <w:rsid w:val="004A5150"/>
    <w:rsid w:val="004B291A"/>
    <w:rsid w:val="004B2CC0"/>
    <w:rsid w:val="004C2ADF"/>
    <w:rsid w:val="004C2CA9"/>
    <w:rsid w:val="004C3696"/>
    <w:rsid w:val="004C6E7A"/>
    <w:rsid w:val="004C7CCA"/>
    <w:rsid w:val="004E3570"/>
    <w:rsid w:val="004E5091"/>
    <w:rsid w:val="005024A8"/>
    <w:rsid w:val="0050414B"/>
    <w:rsid w:val="005062A1"/>
    <w:rsid w:val="005140E5"/>
    <w:rsid w:val="005164AC"/>
    <w:rsid w:val="00522A87"/>
    <w:rsid w:val="00530154"/>
    <w:rsid w:val="00534D6B"/>
    <w:rsid w:val="005352DC"/>
    <w:rsid w:val="00543789"/>
    <w:rsid w:val="00545F60"/>
    <w:rsid w:val="0054680A"/>
    <w:rsid w:val="00546DA3"/>
    <w:rsid w:val="005477BF"/>
    <w:rsid w:val="00547841"/>
    <w:rsid w:val="00550E0B"/>
    <w:rsid w:val="00552F15"/>
    <w:rsid w:val="005537DF"/>
    <w:rsid w:val="00560A33"/>
    <w:rsid w:val="00570091"/>
    <w:rsid w:val="0057489D"/>
    <w:rsid w:val="00586C1C"/>
    <w:rsid w:val="00593285"/>
    <w:rsid w:val="00595D6D"/>
    <w:rsid w:val="005978E3"/>
    <w:rsid w:val="005A3ED9"/>
    <w:rsid w:val="005B2F46"/>
    <w:rsid w:val="005B6B9E"/>
    <w:rsid w:val="005B753B"/>
    <w:rsid w:val="005C42C8"/>
    <w:rsid w:val="005C586B"/>
    <w:rsid w:val="005F6600"/>
    <w:rsid w:val="00613035"/>
    <w:rsid w:val="00620241"/>
    <w:rsid w:val="00623E24"/>
    <w:rsid w:val="00625960"/>
    <w:rsid w:val="00631FB3"/>
    <w:rsid w:val="00637449"/>
    <w:rsid w:val="00643121"/>
    <w:rsid w:val="00660609"/>
    <w:rsid w:val="00664B76"/>
    <w:rsid w:val="006766E4"/>
    <w:rsid w:val="006A12FD"/>
    <w:rsid w:val="006A3A58"/>
    <w:rsid w:val="006A7F1D"/>
    <w:rsid w:val="006B6746"/>
    <w:rsid w:val="006C1A36"/>
    <w:rsid w:val="006C1E03"/>
    <w:rsid w:val="006C515D"/>
    <w:rsid w:val="006D0659"/>
    <w:rsid w:val="006D3CC8"/>
    <w:rsid w:val="006D6358"/>
    <w:rsid w:val="006E2794"/>
    <w:rsid w:val="006E6833"/>
    <w:rsid w:val="006F3F09"/>
    <w:rsid w:val="007062F6"/>
    <w:rsid w:val="00707B0C"/>
    <w:rsid w:val="0071444D"/>
    <w:rsid w:val="0071534A"/>
    <w:rsid w:val="00716E2A"/>
    <w:rsid w:val="00721A65"/>
    <w:rsid w:val="00723935"/>
    <w:rsid w:val="007519C9"/>
    <w:rsid w:val="00752394"/>
    <w:rsid w:val="00754361"/>
    <w:rsid w:val="00761453"/>
    <w:rsid w:val="00762429"/>
    <w:rsid w:val="00762D5C"/>
    <w:rsid w:val="00763AC5"/>
    <w:rsid w:val="00773874"/>
    <w:rsid w:val="007852E4"/>
    <w:rsid w:val="0079420C"/>
    <w:rsid w:val="00795079"/>
    <w:rsid w:val="0079756A"/>
    <w:rsid w:val="007A311F"/>
    <w:rsid w:val="007A497D"/>
    <w:rsid w:val="007B1633"/>
    <w:rsid w:val="007B16C7"/>
    <w:rsid w:val="007B5F3C"/>
    <w:rsid w:val="007C005A"/>
    <w:rsid w:val="007D78CB"/>
    <w:rsid w:val="007E7A0A"/>
    <w:rsid w:val="007F6F76"/>
    <w:rsid w:val="00801786"/>
    <w:rsid w:val="008026F3"/>
    <w:rsid w:val="00804765"/>
    <w:rsid w:val="00804BCB"/>
    <w:rsid w:val="00815D09"/>
    <w:rsid w:val="00821AC2"/>
    <w:rsid w:val="008222CC"/>
    <w:rsid w:val="008453E5"/>
    <w:rsid w:val="008503DB"/>
    <w:rsid w:val="00850E83"/>
    <w:rsid w:val="0085307C"/>
    <w:rsid w:val="0085485E"/>
    <w:rsid w:val="00862CDC"/>
    <w:rsid w:val="0086549E"/>
    <w:rsid w:val="00866C04"/>
    <w:rsid w:val="00866ECE"/>
    <w:rsid w:val="0087177E"/>
    <w:rsid w:val="0087296D"/>
    <w:rsid w:val="008758AE"/>
    <w:rsid w:val="0088135D"/>
    <w:rsid w:val="0088326A"/>
    <w:rsid w:val="00891D23"/>
    <w:rsid w:val="008A3183"/>
    <w:rsid w:val="008A59F4"/>
    <w:rsid w:val="008A6697"/>
    <w:rsid w:val="008B1C39"/>
    <w:rsid w:val="008B2801"/>
    <w:rsid w:val="008B685E"/>
    <w:rsid w:val="008C2999"/>
    <w:rsid w:val="008C38D0"/>
    <w:rsid w:val="008D0746"/>
    <w:rsid w:val="008D155A"/>
    <w:rsid w:val="008D4952"/>
    <w:rsid w:val="008D7941"/>
    <w:rsid w:val="008E01C9"/>
    <w:rsid w:val="008E48C7"/>
    <w:rsid w:val="008F4D5A"/>
    <w:rsid w:val="008F58FE"/>
    <w:rsid w:val="008F7B12"/>
    <w:rsid w:val="00901A20"/>
    <w:rsid w:val="00904F3A"/>
    <w:rsid w:val="00907F8E"/>
    <w:rsid w:val="0091416B"/>
    <w:rsid w:val="0091426C"/>
    <w:rsid w:val="00924685"/>
    <w:rsid w:val="00926CD3"/>
    <w:rsid w:val="0093159B"/>
    <w:rsid w:val="00932689"/>
    <w:rsid w:val="009327A7"/>
    <w:rsid w:val="009435F1"/>
    <w:rsid w:val="00946A22"/>
    <w:rsid w:val="009603ED"/>
    <w:rsid w:val="009629DF"/>
    <w:rsid w:val="009646AC"/>
    <w:rsid w:val="00971D5E"/>
    <w:rsid w:val="00975780"/>
    <w:rsid w:val="00986EAE"/>
    <w:rsid w:val="00990C0A"/>
    <w:rsid w:val="00991F29"/>
    <w:rsid w:val="009939F5"/>
    <w:rsid w:val="00994BA8"/>
    <w:rsid w:val="009A2F3A"/>
    <w:rsid w:val="009B096A"/>
    <w:rsid w:val="009C15F7"/>
    <w:rsid w:val="009C2EA4"/>
    <w:rsid w:val="009E1EFC"/>
    <w:rsid w:val="009F0C74"/>
    <w:rsid w:val="009F4595"/>
    <w:rsid w:val="009F61A6"/>
    <w:rsid w:val="009F6A3A"/>
    <w:rsid w:val="00A00E72"/>
    <w:rsid w:val="00A01496"/>
    <w:rsid w:val="00A32333"/>
    <w:rsid w:val="00A345ED"/>
    <w:rsid w:val="00A42E06"/>
    <w:rsid w:val="00A45059"/>
    <w:rsid w:val="00A455B3"/>
    <w:rsid w:val="00A533DC"/>
    <w:rsid w:val="00A62B6D"/>
    <w:rsid w:val="00A6379F"/>
    <w:rsid w:val="00A63A3E"/>
    <w:rsid w:val="00A66063"/>
    <w:rsid w:val="00A856FF"/>
    <w:rsid w:val="00A87A98"/>
    <w:rsid w:val="00A90753"/>
    <w:rsid w:val="00A94C76"/>
    <w:rsid w:val="00A951A0"/>
    <w:rsid w:val="00A96B19"/>
    <w:rsid w:val="00AB0F4D"/>
    <w:rsid w:val="00AC2515"/>
    <w:rsid w:val="00AD1167"/>
    <w:rsid w:val="00AD1224"/>
    <w:rsid w:val="00AD7ADC"/>
    <w:rsid w:val="00AE0F6F"/>
    <w:rsid w:val="00AE4207"/>
    <w:rsid w:val="00AE5428"/>
    <w:rsid w:val="00AE5564"/>
    <w:rsid w:val="00B000AF"/>
    <w:rsid w:val="00B070C9"/>
    <w:rsid w:val="00B11111"/>
    <w:rsid w:val="00B15AA3"/>
    <w:rsid w:val="00B217A7"/>
    <w:rsid w:val="00B227C5"/>
    <w:rsid w:val="00B23BE7"/>
    <w:rsid w:val="00B26C9E"/>
    <w:rsid w:val="00B317B4"/>
    <w:rsid w:val="00B3347C"/>
    <w:rsid w:val="00B334B4"/>
    <w:rsid w:val="00B34EBC"/>
    <w:rsid w:val="00B37FD7"/>
    <w:rsid w:val="00B40102"/>
    <w:rsid w:val="00B40F4E"/>
    <w:rsid w:val="00B443AE"/>
    <w:rsid w:val="00B460BF"/>
    <w:rsid w:val="00B503AF"/>
    <w:rsid w:val="00B518B4"/>
    <w:rsid w:val="00B57517"/>
    <w:rsid w:val="00B62021"/>
    <w:rsid w:val="00B64F42"/>
    <w:rsid w:val="00B67B95"/>
    <w:rsid w:val="00B82AEC"/>
    <w:rsid w:val="00B83584"/>
    <w:rsid w:val="00B84E04"/>
    <w:rsid w:val="00B87881"/>
    <w:rsid w:val="00BA2CC7"/>
    <w:rsid w:val="00BA3555"/>
    <w:rsid w:val="00BA3FB1"/>
    <w:rsid w:val="00BB364D"/>
    <w:rsid w:val="00BB699A"/>
    <w:rsid w:val="00BC688B"/>
    <w:rsid w:val="00BD1404"/>
    <w:rsid w:val="00BD7380"/>
    <w:rsid w:val="00BE508A"/>
    <w:rsid w:val="00BF3541"/>
    <w:rsid w:val="00BF3E3C"/>
    <w:rsid w:val="00C031D8"/>
    <w:rsid w:val="00C25A89"/>
    <w:rsid w:val="00C303D2"/>
    <w:rsid w:val="00C349E2"/>
    <w:rsid w:val="00C36E96"/>
    <w:rsid w:val="00C3773B"/>
    <w:rsid w:val="00C405F7"/>
    <w:rsid w:val="00C44BE9"/>
    <w:rsid w:val="00C52B9B"/>
    <w:rsid w:val="00C60A25"/>
    <w:rsid w:val="00C66374"/>
    <w:rsid w:val="00C67174"/>
    <w:rsid w:val="00C702F8"/>
    <w:rsid w:val="00C70E33"/>
    <w:rsid w:val="00C72BA2"/>
    <w:rsid w:val="00C80324"/>
    <w:rsid w:val="00C80A2C"/>
    <w:rsid w:val="00C8791A"/>
    <w:rsid w:val="00C90184"/>
    <w:rsid w:val="00C91F3F"/>
    <w:rsid w:val="00C9392F"/>
    <w:rsid w:val="00C94FC6"/>
    <w:rsid w:val="00CA0962"/>
    <w:rsid w:val="00CA2CDB"/>
    <w:rsid w:val="00CB0669"/>
    <w:rsid w:val="00CB4624"/>
    <w:rsid w:val="00CB77AB"/>
    <w:rsid w:val="00CC1117"/>
    <w:rsid w:val="00CD74C2"/>
    <w:rsid w:val="00CF0628"/>
    <w:rsid w:val="00CF1CFC"/>
    <w:rsid w:val="00CF2042"/>
    <w:rsid w:val="00CF4D90"/>
    <w:rsid w:val="00CF5074"/>
    <w:rsid w:val="00CF7AEB"/>
    <w:rsid w:val="00D001FA"/>
    <w:rsid w:val="00D03985"/>
    <w:rsid w:val="00D07A31"/>
    <w:rsid w:val="00D11933"/>
    <w:rsid w:val="00D13C90"/>
    <w:rsid w:val="00D16B49"/>
    <w:rsid w:val="00D21CDE"/>
    <w:rsid w:val="00D2345E"/>
    <w:rsid w:val="00D2349F"/>
    <w:rsid w:val="00D23940"/>
    <w:rsid w:val="00D25518"/>
    <w:rsid w:val="00D2682C"/>
    <w:rsid w:val="00D30F52"/>
    <w:rsid w:val="00D3150F"/>
    <w:rsid w:val="00D347F6"/>
    <w:rsid w:val="00D35211"/>
    <w:rsid w:val="00D36D1F"/>
    <w:rsid w:val="00D43E56"/>
    <w:rsid w:val="00D45A24"/>
    <w:rsid w:val="00D505E3"/>
    <w:rsid w:val="00D51301"/>
    <w:rsid w:val="00D65BA2"/>
    <w:rsid w:val="00D66742"/>
    <w:rsid w:val="00D67704"/>
    <w:rsid w:val="00D718C1"/>
    <w:rsid w:val="00D743EF"/>
    <w:rsid w:val="00D77A34"/>
    <w:rsid w:val="00D909B0"/>
    <w:rsid w:val="00D920BE"/>
    <w:rsid w:val="00D92F8B"/>
    <w:rsid w:val="00D96F66"/>
    <w:rsid w:val="00D9722C"/>
    <w:rsid w:val="00DA10A2"/>
    <w:rsid w:val="00DA3A8E"/>
    <w:rsid w:val="00DA4170"/>
    <w:rsid w:val="00DB6E02"/>
    <w:rsid w:val="00DC5667"/>
    <w:rsid w:val="00DD5102"/>
    <w:rsid w:val="00DD5FEA"/>
    <w:rsid w:val="00DE2854"/>
    <w:rsid w:val="00DF0AA7"/>
    <w:rsid w:val="00DF2D1E"/>
    <w:rsid w:val="00DF6DA1"/>
    <w:rsid w:val="00E1368E"/>
    <w:rsid w:val="00E145A1"/>
    <w:rsid w:val="00E14732"/>
    <w:rsid w:val="00E174FF"/>
    <w:rsid w:val="00E207EE"/>
    <w:rsid w:val="00E20B05"/>
    <w:rsid w:val="00E24888"/>
    <w:rsid w:val="00E24EBC"/>
    <w:rsid w:val="00E31AB9"/>
    <w:rsid w:val="00E32BDE"/>
    <w:rsid w:val="00E3702B"/>
    <w:rsid w:val="00E56157"/>
    <w:rsid w:val="00E61290"/>
    <w:rsid w:val="00E676A1"/>
    <w:rsid w:val="00E7352A"/>
    <w:rsid w:val="00E758CC"/>
    <w:rsid w:val="00E87519"/>
    <w:rsid w:val="00E91255"/>
    <w:rsid w:val="00E95F4C"/>
    <w:rsid w:val="00EA00C2"/>
    <w:rsid w:val="00EA0E81"/>
    <w:rsid w:val="00EB1829"/>
    <w:rsid w:val="00EB31C9"/>
    <w:rsid w:val="00EB5B76"/>
    <w:rsid w:val="00EC43FC"/>
    <w:rsid w:val="00EC6910"/>
    <w:rsid w:val="00ED1F6C"/>
    <w:rsid w:val="00ED28BA"/>
    <w:rsid w:val="00ED60D5"/>
    <w:rsid w:val="00EE383A"/>
    <w:rsid w:val="00EF3737"/>
    <w:rsid w:val="00EF55ED"/>
    <w:rsid w:val="00F0486F"/>
    <w:rsid w:val="00F3560E"/>
    <w:rsid w:val="00F428C4"/>
    <w:rsid w:val="00F47A48"/>
    <w:rsid w:val="00F57C96"/>
    <w:rsid w:val="00F60CC7"/>
    <w:rsid w:val="00F76E2D"/>
    <w:rsid w:val="00F77F45"/>
    <w:rsid w:val="00F801CC"/>
    <w:rsid w:val="00F81DC5"/>
    <w:rsid w:val="00F831FE"/>
    <w:rsid w:val="00F910B6"/>
    <w:rsid w:val="00FA4050"/>
    <w:rsid w:val="00FA4F09"/>
    <w:rsid w:val="00FB091C"/>
    <w:rsid w:val="00FB7BAD"/>
    <w:rsid w:val="00FC045C"/>
    <w:rsid w:val="00FC311B"/>
    <w:rsid w:val="00FD0838"/>
    <w:rsid w:val="00FE6B4C"/>
    <w:rsid w:val="00FE73DF"/>
    <w:rsid w:val="03641603"/>
    <w:rsid w:val="06A6D853"/>
    <w:rsid w:val="0E8FC61B"/>
    <w:rsid w:val="0EE14E4D"/>
    <w:rsid w:val="14AFCF5D"/>
    <w:rsid w:val="14FFC230"/>
    <w:rsid w:val="1630335A"/>
    <w:rsid w:val="1886E1A5"/>
    <w:rsid w:val="1889C034"/>
    <w:rsid w:val="2572C74B"/>
    <w:rsid w:val="2E474E65"/>
    <w:rsid w:val="3352C2C9"/>
    <w:rsid w:val="3716A8CB"/>
    <w:rsid w:val="37296E16"/>
    <w:rsid w:val="3AE8CECC"/>
    <w:rsid w:val="3E067ECC"/>
    <w:rsid w:val="3F579687"/>
    <w:rsid w:val="44694BB9"/>
    <w:rsid w:val="4574774E"/>
    <w:rsid w:val="4709E57E"/>
    <w:rsid w:val="53BFDB0F"/>
    <w:rsid w:val="5422EA93"/>
    <w:rsid w:val="59377D97"/>
    <w:rsid w:val="63CF57D0"/>
    <w:rsid w:val="6C20B88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10FAF"/>
  <w15:chartTrackingRefBased/>
  <w15:docId w15:val="{F6DD03B8-F8D8-44D4-8B43-185F47D23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42D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752394"/>
    <w:pPr>
      <w:keepNext/>
      <w:spacing w:before="240" w:after="60" w:line="276" w:lineRule="auto"/>
      <w:outlineLvl w:val="0"/>
    </w:pPr>
    <w:rPr>
      <w:rFonts w:ascii="Calibri Light" w:hAnsi="Calibri Light"/>
      <w:b/>
      <w:bCs/>
      <w:kern w:val="32"/>
      <w:sz w:val="32"/>
      <w:szCs w:val="32"/>
      <w:lang w:val="x-none"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1,Akapit z listą5,Podsis rysunku,1_literowka,Literowanie,Preambuła,Bullet Number,Body MS Bullet,lp1,List Paragraph1,List Paragraph2,ISCG Numerowanie,CP-UC,CP-Punkty,Bullet List,List - bullets,Equipment,Bullet 1,b1,Figure_name"/>
    <w:basedOn w:val="Normalny"/>
    <w:link w:val="AkapitzlistZnak"/>
    <w:uiPriority w:val="34"/>
    <w:qFormat/>
    <w:rsid w:val="002842DF"/>
    <w:pPr>
      <w:spacing w:after="200" w:line="276" w:lineRule="auto"/>
      <w:ind w:left="720"/>
      <w:contextualSpacing/>
    </w:pPr>
    <w:rPr>
      <w:rFonts w:ascii="Calibri" w:eastAsia="Calibri" w:hAnsi="Calibri"/>
      <w:sz w:val="22"/>
      <w:szCs w:val="22"/>
      <w:lang w:eastAsia="en-US"/>
    </w:rPr>
  </w:style>
  <w:style w:type="table" w:styleId="Tabela-Siatka">
    <w:name w:val="Table Grid"/>
    <w:basedOn w:val="Standardowy"/>
    <w:rsid w:val="002842D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0E7310"/>
    <w:pPr>
      <w:tabs>
        <w:tab w:val="center" w:pos="4536"/>
        <w:tab w:val="right" w:pos="9072"/>
      </w:tabs>
    </w:pPr>
  </w:style>
  <w:style w:type="character" w:customStyle="1" w:styleId="NagwekZnak">
    <w:name w:val="Nagłówek Znak"/>
    <w:basedOn w:val="Domylnaczcionkaakapitu"/>
    <w:link w:val="Nagwek"/>
    <w:uiPriority w:val="99"/>
    <w:rsid w:val="000E731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0E7310"/>
    <w:pPr>
      <w:tabs>
        <w:tab w:val="center" w:pos="4536"/>
        <w:tab w:val="right" w:pos="9072"/>
      </w:tabs>
    </w:pPr>
  </w:style>
  <w:style w:type="character" w:customStyle="1" w:styleId="StopkaZnak">
    <w:name w:val="Stopka Znak"/>
    <w:basedOn w:val="Domylnaczcionkaakapitu"/>
    <w:link w:val="Stopka"/>
    <w:uiPriority w:val="99"/>
    <w:rsid w:val="000E7310"/>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1453D7"/>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53D7"/>
    <w:rPr>
      <w:rFonts w:ascii="Segoe UI" w:eastAsia="Times New Roman" w:hAnsi="Segoe UI" w:cs="Segoe UI"/>
      <w:sz w:val="18"/>
      <w:szCs w:val="18"/>
      <w:lang w:eastAsia="pl-PL"/>
    </w:rPr>
  </w:style>
  <w:style w:type="paragraph" w:customStyle="1" w:styleId="Default">
    <w:name w:val="Default"/>
    <w:rsid w:val="005477BF"/>
    <w:pPr>
      <w:autoSpaceDE w:val="0"/>
      <w:autoSpaceDN w:val="0"/>
      <w:adjustRightInd w:val="0"/>
      <w:spacing w:after="0" w:line="240" w:lineRule="auto"/>
    </w:pPr>
    <w:rPr>
      <w:rFonts w:ascii="Times New Roman" w:hAnsi="Times New Roman" w:cs="Times New Roman"/>
      <w:color w:val="000000"/>
      <w:sz w:val="24"/>
      <w:szCs w:val="24"/>
    </w:rPr>
  </w:style>
  <w:style w:type="character" w:styleId="Odwoaniedokomentarza">
    <w:name w:val="annotation reference"/>
    <w:basedOn w:val="Domylnaczcionkaakapitu"/>
    <w:uiPriority w:val="99"/>
    <w:semiHidden/>
    <w:unhideWhenUsed/>
    <w:rsid w:val="000A4C31"/>
    <w:rPr>
      <w:sz w:val="16"/>
      <w:szCs w:val="16"/>
    </w:rPr>
  </w:style>
  <w:style w:type="paragraph" w:styleId="Tekstkomentarza">
    <w:name w:val="annotation text"/>
    <w:basedOn w:val="Normalny"/>
    <w:link w:val="TekstkomentarzaZnak"/>
    <w:uiPriority w:val="99"/>
    <w:unhideWhenUsed/>
    <w:rsid w:val="000A4C31"/>
    <w:rPr>
      <w:sz w:val="20"/>
      <w:szCs w:val="20"/>
    </w:rPr>
  </w:style>
  <w:style w:type="character" w:customStyle="1" w:styleId="TekstkomentarzaZnak">
    <w:name w:val="Tekst komentarza Znak"/>
    <w:basedOn w:val="Domylnaczcionkaakapitu"/>
    <w:link w:val="Tekstkomentarza"/>
    <w:uiPriority w:val="99"/>
    <w:rsid w:val="000A4C3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A4C31"/>
    <w:rPr>
      <w:b/>
      <w:bCs/>
    </w:rPr>
  </w:style>
  <w:style w:type="character" w:customStyle="1" w:styleId="TematkomentarzaZnak">
    <w:name w:val="Temat komentarza Znak"/>
    <w:basedOn w:val="TekstkomentarzaZnak"/>
    <w:link w:val="Tematkomentarza"/>
    <w:uiPriority w:val="99"/>
    <w:semiHidden/>
    <w:rsid w:val="000A4C31"/>
    <w:rPr>
      <w:rFonts w:ascii="Times New Roman" w:eastAsia="Times New Roman" w:hAnsi="Times New Roman" w:cs="Times New Roman"/>
      <w:b/>
      <w:bCs/>
      <w:sz w:val="20"/>
      <w:szCs w:val="20"/>
      <w:lang w:eastAsia="pl-PL"/>
    </w:rPr>
  </w:style>
  <w:style w:type="character" w:customStyle="1" w:styleId="Nagwek1Znak">
    <w:name w:val="Nagłówek 1 Znak"/>
    <w:basedOn w:val="Domylnaczcionkaakapitu"/>
    <w:link w:val="Nagwek1"/>
    <w:uiPriority w:val="9"/>
    <w:rsid w:val="00752394"/>
    <w:rPr>
      <w:rFonts w:ascii="Calibri Light" w:eastAsia="Times New Roman" w:hAnsi="Calibri Light" w:cs="Times New Roman"/>
      <w:b/>
      <w:bCs/>
      <w:kern w:val="32"/>
      <w:sz w:val="32"/>
      <w:szCs w:val="32"/>
      <w:lang w:val="x-none"/>
    </w:rPr>
  </w:style>
  <w:style w:type="character" w:customStyle="1" w:styleId="AkapitzlistZnak">
    <w:name w:val="Akapit z listą Znak"/>
    <w:aliases w:val="Numerowanie Znak,L1 Znak,Akapit z listą5 Znak,Podsis rysunku Znak,1_literowka Znak,Literowanie Znak,Preambuła Znak,Bullet Number Znak,Body MS Bullet Znak,lp1 Znak,List Paragraph1 Znak,List Paragraph2 Znak,ISCG Numerowanie Znak"/>
    <w:link w:val="Akapitzlist"/>
    <w:uiPriority w:val="34"/>
    <w:qFormat/>
    <w:locked/>
    <w:rsid w:val="00752394"/>
    <w:rPr>
      <w:rFonts w:ascii="Calibri" w:eastAsia="Calibri" w:hAnsi="Calibri" w:cs="Times New Roman"/>
    </w:rPr>
  </w:style>
  <w:style w:type="character" w:styleId="Hipercze">
    <w:name w:val="Hyperlink"/>
    <w:basedOn w:val="Domylnaczcionkaakapitu"/>
    <w:uiPriority w:val="99"/>
    <w:unhideWhenUsed/>
    <w:rsid w:val="00F910B6"/>
    <w:rPr>
      <w:color w:val="0563C1" w:themeColor="hyperlink"/>
      <w:u w:val="single"/>
    </w:rPr>
  </w:style>
  <w:style w:type="paragraph" w:customStyle="1" w:styleId="paragraph">
    <w:name w:val="paragraph"/>
    <w:basedOn w:val="Normalny"/>
    <w:rsid w:val="002B34D7"/>
    <w:pPr>
      <w:spacing w:before="100" w:beforeAutospacing="1" w:after="100" w:afterAutospacing="1"/>
    </w:pPr>
  </w:style>
  <w:style w:type="character" w:customStyle="1" w:styleId="normaltextrun">
    <w:name w:val="normaltextrun"/>
    <w:basedOn w:val="Domylnaczcionkaakapitu"/>
    <w:rsid w:val="002B34D7"/>
  </w:style>
  <w:style w:type="character" w:customStyle="1" w:styleId="eop">
    <w:name w:val="eop"/>
    <w:basedOn w:val="Domylnaczcionkaakapitu"/>
    <w:rsid w:val="002B34D7"/>
  </w:style>
  <w:style w:type="paragraph" w:styleId="Poprawka">
    <w:name w:val="Revision"/>
    <w:hidden/>
    <w:uiPriority w:val="99"/>
    <w:semiHidden/>
    <w:rsid w:val="002D1AF2"/>
    <w:p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901A20"/>
    <w:rPr>
      <w:sz w:val="20"/>
      <w:szCs w:val="20"/>
    </w:rPr>
  </w:style>
  <w:style w:type="character" w:customStyle="1" w:styleId="TekstprzypisudolnegoZnak">
    <w:name w:val="Tekst przypisu dolnego Znak"/>
    <w:basedOn w:val="Domylnaczcionkaakapitu"/>
    <w:link w:val="Tekstprzypisudolnego"/>
    <w:uiPriority w:val="99"/>
    <w:semiHidden/>
    <w:rsid w:val="00901A20"/>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901A20"/>
    <w:rPr>
      <w:vertAlign w:val="superscript"/>
    </w:rPr>
  </w:style>
  <w:style w:type="paragraph" w:styleId="NormalnyWeb">
    <w:name w:val="Normal (Web)"/>
    <w:basedOn w:val="Normalny"/>
    <w:uiPriority w:val="99"/>
    <w:rsid w:val="006F3F09"/>
    <w:pPr>
      <w:spacing w:before="100" w:beforeAutospacing="1" w:after="119"/>
    </w:pPr>
    <w:rPr>
      <w:rFonts w:cs="Calibri"/>
    </w:rPr>
  </w:style>
  <w:style w:type="paragraph" w:styleId="Tekstprzypisukocowego">
    <w:name w:val="endnote text"/>
    <w:basedOn w:val="Normalny"/>
    <w:link w:val="TekstprzypisukocowegoZnak"/>
    <w:uiPriority w:val="99"/>
    <w:semiHidden/>
    <w:unhideWhenUsed/>
    <w:rsid w:val="007A311F"/>
    <w:rPr>
      <w:sz w:val="20"/>
      <w:szCs w:val="20"/>
    </w:rPr>
  </w:style>
  <w:style w:type="character" w:customStyle="1" w:styleId="TekstprzypisukocowegoZnak">
    <w:name w:val="Tekst przypisu końcowego Znak"/>
    <w:basedOn w:val="Domylnaczcionkaakapitu"/>
    <w:link w:val="Tekstprzypisukocowego"/>
    <w:uiPriority w:val="99"/>
    <w:semiHidden/>
    <w:rsid w:val="007A311F"/>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7A31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2393">
      <w:bodyDiv w:val="1"/>
      <w:marLeft w:val="0"/>
      <w:marRight w:val="0"/>
      <w:marTop w:val="0"/>
      <w:marBottom w:val="0"/>
      <w:divBdr>
        <w:top w:val="none" w:sz="0" w:space="0" w:color="auto"/>
        <w:left w:val="none" w:sz="0" w:space="0" w:color="auto"/>
        <w:bottom w:val="none" w:sz="0" w:space="0" w:color="auto"/>
        <w:right w:val="none" w:sz="0" w:space="0" w:color="auto"/>
      </w:divBdr>
      <w:divsChild>
        <w:div w:id="622420972">
          <w:marLeft w:val="0"/>
          <w:marRight w:val="0"/>
          <w:marTop w:val="0"/>
          <w:marBottom w:val="0"/>
          <w:divBdr>
            <w:top w:val="none" w:sz="0" w:space="0" w:color="auto"/>
            <w:left w:val="none" w:sz="0" w:space="0" w:color="auto"/>
            <w:bottom w:val="none" w:sz="0" w:space="0" w:color="auto"/>
            <w:right w:val="none" w:sz="0" w:space="0" w:color="auto"/>
          </w:divBdr>
          <w:divsChild>
            <w:div w:id="1025403422">
              <w:marLeft w:val="0"/>
              <w:marRight w:val="0"/>
              <w:marTop w:val="0"/>
              <w:marBottom w:val="0"/>
              <w:divBdr>
                <w:top w:val="none" w:sz="0" w:space="0" w:color="auto"/>
                <w:left w:val="none" w:sz="0" w:space="0" w:color="auto"/>
                <w:bottom w:val="none" w:sz="0" w:space="0" w:color="auto"/>
                <w:right w:val="none" w:sz="0" w:space="0" w:color="auto"/>
              </w:divBdr>
            </w:div>
          </w:divsChild>
        </w:div>
        <w:div w:id="810828232">
          <w:marLeft w:val="0"/>
          <w:marRight w:val="0"/>
          <w:marTop w:val="0"/>
          <w:marBottom w:val="0"/>
          <w:divBdr>
            <w:top w:val="none" w:sz="0" w:space="0" w:color="auto"/>
            <w:left w:val="none" w:sz="0" w:space="0" w:color="auto"/>
            <w:bottom w:val="none" w:sz="0" w:space="0" w:color="auto"/>
            <w:right w:val="none" w:sz="0" w:space="0" w:color="auto"/>
          </w:divBdr>
          <w:divsChild>
            <w:div w:id="1035882529">
              <w:marLeft w:val="0"/>
              <w:marRight w:val="0"/>
              <w:marTop w:val="0"/>
              <w:marBottom w:val="0"/>
              <w:divBdr>
                <w:top w:val="none" w:sz="0" w:space="0" w:color="auto"/>
                <w:left w:val="none" w:sz="0" w:space="0" w:color="auto"/>
                <w:bottom w:val="none" w:sz="0" w:space="0" w:color="auto"/>
                <w:right w:val="none" w:sz="0" w:space="0" w:color="auto"/>
              </w:divBdr>
            </w:div>
          </w:divsChild>
        </w:div>
        <w:div w:id="857162548">
          <w:marLeft w:val="0"/>
          <w:marRight w:val="0"/>
          <w:marTop w:val="0"/>
          <w:marBottom w:val="0"/>
          <w:divBdr>
            <w:top w:val="none" w:sz="0" w:space="0" w:color="auto"/>
            <w:left w:val="none" w:sz="0" w:space="0" w:color="auto"/>
            <w:bottom w:val="none" w:sz="0" w:space="0" w:color="auto"/>
            <w:right w:val="none" w:sz="0" w:space="0" w:color="auto"/>
          </w:divBdr>
          <w:divsChild>
            <w:div w:id="1773433301">
              <w:marLeft w:val="0"/>
              <w:marRight w:val="0"/>
              <w:marTop w:val="0"/>
              <w:marBottom w:val="0"/>
              <w:divBdr>
                <w:top w:val="none" w:sz="0" w:space="0" w:color="auto"/>
                <w:left w:val="none" w:sz="0" w:space="0" w:color="auto"/>
                <w:bottom w:val="none" w:sz="0" w:space="0" w:color="auto"/>
                <w:right w:val="none" w:sz="0" w:space="0" w:color="auto"/>
              </w:divBdr>
            </w:div>
          </w:divsChild>
        </w:div>
        <w:div w:id="2032759868">
          <w:marLeft w:val="0"/>
          <w:marRight w:val="0"/>
          <w:marTop w:val="0"/>
          <w:marBottom w:val="0"/>
          <w:divBdr>
            <w:top w:val="none" w:sz="0" w:space="0" w:color="auto"/>
            <w:left w:val="none" w:sz="0" w:space="0" w:color="auto"/>
            <w:bottom w:val="none" w:sz="0" w:space="0" w:color="auto"/>
            <w:right w:val="none" w:sz="0" w:space="0" w:color="auto"/>
          </w:divBdr>
          <w:divsChild>
            <w:div w:id="75466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794947">
      <w:bodyDiv w:val="1"/>
      <w:marLeft w:val="0"/>
      <w:marRight w:val="0"/>
      <w:marTop w:val="0"/>
      <w:marBottom w:val="0"/>
      <w:divBdr>
        <w:top w:val="none" w:sz="0" w:space="0" w:color="auto"/>
        <w:left w:val="none" w:sz="0" w:space="0" w:color="auto"/>
        <w:bottom w:val="none" w:sz="0" w:space="0" w:color="auto"/>
        <w:right w:val="none" w:sz="0" w:space="0" w:color="auto"/>
      </w:divBdr>
      <w:divsChild>
        <w:div w:id="640231215">
          <w:marLeft w:val="0"/>
          <w:marRight w:val="0"/>
          <w:marTop w:val="0"/>
          <w:marBottom w:val="0"/>
          <w:divBdr>
            <w:top w:val="none" w:sz="0" w:space="0" w:color="auto"/>
            <w:left w:val="none" w:sz="0" w:space="0" w:color="auto"/>
            <w:bottom w:val="none" w:sz="0" w:space="0" w:color="auto"/>
            <w:right w:val="none" w:sz="0" w:space="0" w:color="auto"/>
          </w:divBdr>
        </w:div>
        <w:div w:id="1268465102">
          <w:marLeft w:val="0"/>
          <w:marRight w:val="0"/>
          <w:marTop w:val="0"/>
          <w:marBottom w:val="0"/>
          <w:divBdr>
            <w:top w:val="none" w:sz="0" w:space="0" w:color="auto"/>
            <w:left w:val="none" w:sz="0" w:space="0" w:color="auto"/>
            <w:bottom w:val="none" w:sz="0" w:space="0" w:color="auto"/>
            <w:right w:val="none" w:sz="0" w:space="0" w:color="auto"/>
          </w:divBdr>
        </w:div>
      </w:divsChild>
    </w:div>
    <w:div w:id="480000444">
      <w:bodyDiv w:val="1"/>
      <w:marLeft w:val="0"/>
      <w:marRight w:val="0"/>
      <w:marTop w:val="0"/>
      <w:marBottom w:val="0"/>
      <w:divBdr>
        <w:top w:val="none" w:sz="0" w:space="0" w:color="auto"/>
        <w:left w:val="none" w:sz="0" w:space="0" w:color="auto"/>
        <w:bottom w:val="none" w:sz="0" w:space="0" w:color="auto"/>
        <w:right w:val="none" w:sz="0" w:space="0" w:color="auto"/>
      </w:divBdr>
    </w:div>
    <w:div w:id="559368081">
      <w:bodyDiv w:val="1"/>
      <w:marLeft w:val="0"/>
      <w:marRight w:val="0"/>
      <w:marTop w:val="0"/>
      <w:marBottom w:val="0"/>
      <w:divBdr>
        <w:top w:val="none" w:sz="0" w:space="0" w:color="auto"/>
        <w:left w:val="none" w:sz="0" w:space="0" w:color="auto"/>
        <w:bottom w:val="none" w:sz="0" w:space="0" w:color="auto"/>
        <w:right w:val="none" w:sz="0" w:space="0" w:color="auto"/>
      </w:divBdr>
    </w:div>
    <w:div w:id="601884112">
      <w:bodyDiv w:val="1"/>
      <w:marLeft w:val="0"/>
      <w:marRight w:val="0"/>
      <w:marTop w:val="0"/>
      <w:marBottom w:val="0"/>
      <w:divBdr>
        <w:top w:val="none" w:sz="0" w:space="0" w:color="auto"/>
        <w:left w:val="none" w:sz="0" w:space="0" w:color="auto"/>
        <w:bottom w:val="none" w:sz="0" w:space="0" w:color="auto"/>
        <w:right w:val="none" w:sz="0" w:space="0" w:color="auto"/>
      </w:divBdr>
    </w:div>
    <w:div w:id="676883504">
      <w:bodyDiv w:val="1"/>
      <w:marLeft w:val="0"/>
      <w:marRight w:val="0"/>
      <w:marTop w:val="0"/>
      <w:marBottom w:val="0"/>
      <w:divBdr>
        <w:top w:val="none" w:sz="0" w:space="0" w:color="auto"/>
        <w:left w:val="none" w:sz="0" w:space="0" w:color="auto"/>
        <w:bottom w:val="none" w:sz="0" w:space="0" w:color="auto"/>
        <w:right w:val="none" w:sz="0" w:space="0" w:color="auto"/>
      </w:divBdr>
      <w:divsChild>
        <w:div w:id="1074162927">
          <w:marLeft w:val="0"/>
          <w:marRight w:val="0"/>
          <w:marTop w:val="0"/>
          <w:marBottom w:val="0"/>
          <w:divBdr>
            <w:top w:val="none" w:sz="0" w:space="0" w:color="auto"/>
            <w:left w:val="none" w:sz="0" w:space="0" w:color="auto"/>
            <w:bottom w:val="none" w:sz="0" w:space="0" w:color="auto"/>
            <w:right w:val="none" w:sz="0" w:space="0" w:color="auto"/>
          </w:divBdr>
        </w:div>
        <w:div w:id="1185049439">
          <w:marLeft w:val="0"/>
          <w:marRight w:val="0"/>
          <w:marTop w:val="0"/>
          <w:marBottom w:val="0"/>
          <w:divBdr>
            <w:top w:val="none" w:sz="0" w:space="0" w:color="auto"/>
            <w:left w:val="none" w:sz="0" w:space="0" w:color="auto"/>
            <w:bottom w:val="none" w:sz="0" w:space="0" w:color="auto"/>
            <w:right w:val="none" w:sz="0" w:space="0" w:color="auto"/>
          </w:divBdr>
        </w:div>
        <w:div w:id="1201897269">
          <w:marLeft w:val="0"/>
          <w:marRight w:val="0"/>
          <w:marTop w:val="0"/>
          <w:marBottom w:val="0"/>
          <w:divBdr>
            <w:top w:val="none" w:sz="0" w:space="0" w:color="auto"/>
            <w:left w:val="none" w:sz="0" w:space="0" w:color="auto"/>
            <w:bottom w:val="none" w:sz="0" w:space="0" w:color="auto"/>
            <w:right w:val="none" w:sz="0" w:space="0" w:color="auto"/>
          </w:divBdr>
        </w:div>
      </w:divsChild>
    </w:div>
    <w:div w:id="853300851">
      <w:bodyDiv w:val="1"/>
      <w:marLeft w:val="0"/>
      <w:marRight w:val="0"/>
      <w:marTop w:val="0"/>
      <w:marBottom w:val="0"/>
      <w:divBdr>
        <w:top w:val="none" w:sz="0" w:space="0" w:color="auto"/>
        <w:left w:val="none" w:sz="0" w:space="0" w:color="auto"/>
        <w:bottom w:val="none" w:sz="0" w:space="0" w:color="auto"/>
        <w:right w:val="none" w:sz="0" w:space="0" w:color="auto"/>
      </w:divBdr>
    </w:div>
    <w:div w:id="862981489">
      <w:bodyDiv w:val="1"/>
      <w:marLeft w:val="0"/>
      <w:marRight w:val="0"/>
      <w:marTop w:val="0"/>
      <w:marBottom w:val="0"/>
      <w:divBdr>
        <w:top w:val="none" w:sz="0" w:space="0" w:color="auto"/>
        <w:left w:val="none" w:sz="0" w:space="0" w:color="auto"/>
        <w:bottom w:val="none" w:sz="0" w:space="0" w:color="auto"/>
        <w:right w:val="none" w:sz="0" w:space="0" w:color="auto"/>
      </w:divBdr>
      <w:divsChild>
        <w:div w:id="1273827959">
          <w:marLeft w:val="0"/>
          <w:marRight w:val="0"/>
          <w:marTop w:val="0"/>
          <w:marBottom w:val="0"/>
          <w:divBdr>
            <w:top w:val="none" w:sz="0" w:space="0" w:color="auto"/>
            <w:left w:val="none" w:sz="0" w:space="0" w:color="auto"/>
            <w:bottom w:val="none" w:sz="0" w:space="0" w:color="auto"/>
            <w:right w:val="none" w:sz="0" w:space="0" w:color="auto"/>
          </w:divBdr>
        </w:div>
        <w:div w:id="1595628770">
          <w:marLeft w:val="0"/>
          <w:marRight w:val="0"/>
          <w:marTop w:val="0"/>
          <w:marBottom w:val="0"/>
          <w:divBdr>
            <w:top w:val="none" w:sz="0" w:space="0" w:color="auto"/>
            <w:left w:val="none" w:sz="0" w:space="0" w:color="auto"/>
            <w:bottom w:val="none" w:sz="0" w:space="0" w:color="auto"/>
            <w:right w:val="none" w:sz="0" w:space="0" w:color="auto"/>
          </w:divBdr>
        </w:div>
        <w:div w:id="1981227292">
          <w:marLeft w:val="0"/>
          <w:marRight w:val="0"/>
          <w:marTop w:val="0"/>
          <w:marBottom w:val="0"/>
          <w:divBdr>
            <w:top w:val="none" w:sz="0" w:space="0" w:color="auto"/>
            <w:left w:val="none" w:sz="0" w:space="0" w:color="auto"/>
            <w:bottom w:val="none" w:sz="0" w:space="0" w:color="auto"/>
            <w:right w:val="none" w:sz="0" w:space="0" w:color="auto"/>
          </w:divBdr>
        </w:div>
      </w:divsChild>
    </w:div>
    <w:div w:id="1085107323">
      <w:bodyDiv w:val="1"/>
      <w:marLeft w:val="0"/>
      <w:marRight w:val="0"/>
      <w:marTop w:val="0"/>
      <w:marBottom w:val="0"/>
      <w:divBdr>
        <w:top w:val="none" w:sz="0" w:space="0" w:color="auto"/>
        <w:left w:val="none" w:sz="0" w:space="0" w:color="auto"/>
        <w:bottom w:val="none" w:sz="0" w:space="0" w:color="auto"/>
        <w:right w:val="none" w:sz="0" w:space="0" w:color="auto"/>
      </w:divBdr>
    </w:div>
    <w:div w:id="1362049559">
      <w:bodyDiv w:val="1"/>
      <w:marLeft w:val="0"/>
      <w:marRight w:val="0"/>
      <w:marTop w:val="0"/>
      <w:marBottom w:val="0"/>
      <w:divBdr>
        <w:top w:val="none" w:sz="0" w:space="0" w:color="auto"/>
        <w:left w:val="none" w:sz="0" w:space="0" w:color="auto"/>
        <w:bottom w:val="none" w:sz="0" w:space="0" w:color="auto"/>
        <w:right w:val="none" w:sz="0" w:space="0" w:color="auto"/>
      </w:divBdr>
    </w:div>
    <w:div w:id="1369797801">
      <w:bodyDiv w:val="1"/>
      <w:marLeft w:val="0"/>
      <w:marRight w:val="0"/>
      <w:marTop w:val="0"/>
      <w:marBottom w:val="0"/>
      <w:divBdr>
        <w:top w:val="none" w:sz="0" w:space="0" w:color="auto"/>
        <w:left w:val="none" w:sz="0" w:space="0" w:color="auto"/>
        <w:bottom w:val="none" w:sz="0" w:space="0" w:color="auto"/>
        <w:right w:val="none" w:sz="0" w:space="0" w:color="auto"/>
      </w:divBdr>
      <w:divsChild>
        <w:div w:id="133522110">
          <w:marLeft w:val="0"/>
          <w:marRight w:val="0"/>
          <w:marTop w:val="0"/>
          <w:marBottom w:val="0"/>
          <w:divBdr>
            <w:top w:val="none" w:sz="0" w:space="0" w:color="auto"/>
            <w:left w:val="none" w:sz="0" w:space="0" w:color="auto"/>
            <w:bottom w:val="none" w:sz="0" w:space="0" w:color="auto"/>
            <w:right w:val="none" w:sz="0" w:space="0" w:color="auto"/>
          </w:divBdr>
        </w:div>
        <w:div w:id="492648407">
          <w:marLeft w:val="0"/>
          <w:marRight w:val="0"/>
          <w:marTop w:val="0"/>
          <w:marBottom w:val="0"/>
          <w:divBdr>
            <w:top w:val="none" w:sz="0" w:space="0" w:color="auto"/>
            <w:left w:val="none" w:sz="0" w:space="0" w:color="auto"/>
            <w:bottom w:val="none" w:sz="0" w:space="0" w:color="auto"/>
            <w:right w:val="none" w:sz="0" w:space="0" w:color="auto"/>
          </w:divBdr>
        </w:div>
        <w:div w:id="609431012">
          <w:marLeft w:val="0"/>
          <w:marRight w:val="0"/>
          <w:marTop w:val="0"/>
          <w:marBottom w:val="0"/>
          <w:divBdr>
            <w:top w:val="none" w:sz="0" w:space="0" w:color="auto"/>
            <w:left w:val="none" w:sz="0" w:space="0" w:color="auto"/>
            <w:bottom w:val="none" w:sz="0" w:space="0" w:color="auto"/>
            <w:right w:val="none" w:sz="0" w:space="0" w:color="auto"/>
          </w:divBdr>
        </w:div>
        <w:div w:id="1723942452">
          <w:marLeft w:val="0"/>
          <w:marRight w:val="0"/>
          <w:marTop w:val="0"/>
          <w:marBottom w:val="0"/>
          <w:divBdr>
            <w:top w:val="none" w:sz="0" w:space="0" w:color="auto"/>
            <w:left w:val="none" w:sz="0" w:space="0" w:color="auto"/>
            <w:bottom w:val="none" w:sz="0" w:space="0" w:color="auto"/>
            <w:right w:val="none" w:sz="0" w:space="0" w:color="auto"/>
          </w:divBdr>
        </w:div>
      </w:divsChild>
    </w:div>
    <w:div w:id="1482841681">
      <w:bodyDiv w:val="1"/>
      <w:marLeft w:val="0"/>
      <w:marRight w:val="0"/>
      <w:marTop w:val="0"/>
      <w:marBottom w:val="0"/>
      <w:divBdr>
        <w:top w:val="none" w:sz="0" w:space="0" w:color="auto"/>
        <w:left w:val="none" w:sz="0" w:space="0" w:color="auto"/>
        <w:bottom w:val="none" w:sz="0" w:space="0" w:color="auto"/>
        <w:right w:val="none" w:sz="0" w:space="0" w:color="auto"/>
      </w:divBdr>
    </w:div>
    <w:div w:id="1697804801">
      <w:bodyDiv w:val="1"/>
      <w:marLeft w:val="0"/>
      <w:marRight w:val="0"/>
      <w:marTop w:val="0"/>
      <w:marBottom w:val="0"/>
      <w:divBdr>
        <w:top w:val="none" w:sz="0" w:space="0" w:color="auto"/>
        <w:left w:val="none" w:sz="0" w:space="0" w:color="auto"/>
        <w:bottom w:val="none" w:sz="0" w:space="0" w:color="auto"/>
        <w:right w:val="none" w:sz="0" w:space="0" w:color="auto"/>
      </w:divBdr>
      <w:divsChild>
        <w:div w:id="76947394">
          <w:marLeft w:val="0"/>
          <w:marRight w:val="0"/>
          <w:marTop w:val="0"/>
          <w:marBottom w:val="0"/>
          <w:divBdr>
            <w:top w:val="none" w:sz="0" w:space="0" w:color="auto"/>
            <w:left w:val="none" w:sz="0" w:space="0" w:color="auto"/>
            <w:bottom w:val="none" w:sz="0" w:space="0" w:color="auto"/>
            <w:right w:val="none" w:sz="0" w:space="0" w:color="auto"/>
          </w:divBdr>
          <w:divsChild>
            <w:div w:id="1028988139">
              <w:marLeft w:val="0"/>
              <w:marRight w:val="0"/>
              <w:marTop w:val="0"/>
              <w:marBottom w:val="0"/>
              <w:divBdr>
                <w:top w:val="none" w:sz="0" w:space="0" w:color="auto"/>
                <w:left w:val="none" w:sz="0" w:space="0" w:color="auto"/>
                <w:bottom w:val="none" w:sz="0" w:space="0" w:color="auto"/>
                <w:right w:val="none" w:sz="0" w:space="0" w:color="auto"/>
              </w:divBdr>
            </w:div>
            <w:div w:id="1412972507">
              <w:marLeft w:val="0"/>
              <w:marRight w:val="0"/>
              <w:marTop w:val="0"/>
              <w:marBottom w:val="0"/>
              <w:divBdr>
                <w:top w:val="none" w:sz="0" w:space="0" w:color="auto"/>
                <w:left w:val="none" w:sz="0" w:space="0" w:color="auto"/>
                <w:bottom w:val="none" w:sz="0" w:space="0" w:color="auto"/>
                <w:right w:val="none" w:sz="0" w:space="0" w:color="auto"/>
              </w:divBdr>
            </w:div>
          </w:divsChild>
        </w:div>
        <w:div w:id="105933150">
          <w:marLeft w:val="0"/>
          <w:marRight w:val="0"/>
          <w:marTop w:val="0"/>
          <w:marBottom w:val="0"/>
          <w:divBdr>
            <w:top w:val="none" w:sz="0" w:space="0" w:color="auto"/>
            <w:left w:val="none" w:sz="0" w:space="0" w:color="auto"/>
            <w:bottom w:val="none" w:sz="0" w:space="0" w:color="auto"/>
            <w:right w:val="none" w:sz="0" w:space="0" w:color="auto"/>
          </w:divBdr>
          <w:divsChild>
            <w:div w:id="713391159">
              <w:marLeft w:val="0"/>
              <w:marRight w:val="0"/>
              <w:marTop w:val="0"/>
              <w:marBottom w:val="0"/>
              <w:divBdr>
                <w:top w:val="none" w:sz="0" w:space="0" w:color="auto"/>
                <w:left w:val="none" w:sz="0" w:space="0" w:color="auto"/>
                <w:bottom w:val="none" w:sz="0" w:space="0" w:color="auto"/>
                <w:right w:val="none" w:sz="0" w:space="0" w:color="auto"/>
              </w:divBdr>
            </w:div>
          </w:divsChild>
        </w:div>
        <w:div w:id="124928386">
          <w:marLeft w:val="0"/>
          <w:marRight w:val="0"/>
          <w:marTop w:val="0"/>
          <w:marBottom w:val="0"/>
          <w:divBdr>
            <w:top w:val="none" w:sz="0" w:space="0" w:color="auto"/>
            <w:left w:val="none" w:sz="0" w:space="0" w:color="auto"/>
            <w:bottom w:val="none" w:sz="0" w:space="0" w:color="auto"/>
            <w:right w:val="none" w:sz="0" w:space="0" w:color="auto"/>
          </w:divBdr>
          <w:divsChild>
            <w:div w:id="1353843057">
              <w:marLeft w:val="0"/>
              <w:marRight w:val="0"/>
              <w:marTop w:val="0"/>
              <w:marBottom w:val="0"/>
              <w:divBdr>
                <w:top w:val="none" w:sz="0" w:space="0" w:color="auto"/>
                <w:left w:val="none" w:sz="0" w:space="0" w:color="auto"/>
                <w:bottom w:val="none" w:sz="0" w:space="0" w:color="auto"/>
                <w:right w:val="none" w:sz="0" w:space="0" w:color="auto"/>
              </w:divBdr>
            </w:div>
            <w:div w:id="1599865960">
              <w:marLeft w:val="0"/>
              <w:marRight w:val="0"/>
              <w:marTop w:val="0"/>
              <w:marBottom w:val="0"/>
              <w:divBdr>
                <w:top w:val="none" w:sz="0" w:space="0" w:color="auto"/>
                <w:left w:val="none" w:sz="0" w:space="0" w:color="auto"/>
                <w:bottom w:val="none" w:sz="0" w:space="0" w:color="auto"/>
                <w:right w:val="none" w:sz="0" w:space="0" w:color="auto"/>
              </w:divBdr>
            </w:div>
          </w:divsChild>
        </w:div>
        <w:div w:id="138156082">
          <w:marLeft w:val="0"/>
          <w:marRight w:val="0"/>
          <w:marTop w:val="0"/>
          <w:marBottom w:val="0"/>
          <w:divBdr>
            <w:top w:val="none" w:sz="0" w:space="0" w:color="auto"/>
            <w:left w:val="none" w:sz="0" w:space="0" w:color="auto"/>
            <w:bottom w:val="none" w:sz="0" w:space="0" w:color="auto"/>
            <w:right w:val="none" w:sz="0" w:space="0" w:color="auto"/>
          </w:divBdr>
          <w:divsChild>
            <w:div w:id="1221481892">
              <w:marLeft w:val="0"/>
              <w:marRight w:val="0"/>
              <w:marTop w:val="0"/>
              <w:marBottom w:val="0"/>
              <w:divBdr>
                <w:top w:val="none" w:sz="0" w:space="0" w:color="auto"/>
                <w:left w:val="none" w:sz="0" w:space="0" w:color="auto"/>
                <w:bottom w:val="none" w:sz="0" w:space="0" w:color="auto"/>
                <w:right w:val="none" w:sz="0" w:space="0" w:color="auto"/>
              </w:divBdr>
            </w:div>
          </w:divsChild>
        </w:div>
        <w:div w:id="291596713">
          <w:marLeft w:val="0"/>
          <w:marRight w:val="0"/>
          <w:marTop w:val="0"/>
          <w:marBottom w:val="0"/>
          <w:divBdr>
            <w:top w:val="none" w:sz="0" w:space="0" w:color="auto"/>
            <w:left w:val="none" w:sz="0" w:space="0" w:color="auto"/>
            <w:bottom w:val="none" w:sz="0" w:space="0" w:color="auto"/>
            <w:right w:val="none" w:sz="0" w:space="0" w:color="auto"/>
          </w:divBdr>
          <w:divsChild>
            <w:div w:id="921378618">
              <w:marLeft w:val="0"/>
              <w:marRight w:val="0"/>
              <w:marTop w:val="0"/>
              <w:marBottom w:val="0"/>
              <w:divBdr>
                <w:top w:val="none" w:sz="0" w:space="0" w:color="auto"/>
                <w:left w:val="none" w:sz="0" w:space="0" w:color="auto"/>
                <w:bottom w:val="none" w:sz="0" w:space="0" w:color="auto"/>
                <w:right w:val="none" w:sz="0" w:space="0" w:color="auto"/>
              </w:divBdr>
            </w:div>
          </w:divsChild>
        </w:div>
        <w:div w:id="302539327">
          <w:marLeft w:val="0"/>
          <w:marRight w:val="0"/>
          <w:marTop w:val="0"/>
          <w:marBottom w:val="0"/>
          <w:divBdr>
            <w:top w:val="none" w:sz="0" w:space="0" w:color="auto"/>
            <w:left w:val="none" w:sz="0" w:space="0" w:color="auto"/>
            <w:bottom w:val="none" w:sz="0" w:space="0" w:color="auto"/>
            <w:right w:val="none" w:sz="0" w:space="0" w:color="auto"/>
          </w:divBdr>
          <w:divsChild>
            <w:div w:id="1641883574">
              <w:marLeft w:val="0"/>
              <w:marRight w:val="0"/>
              <w:marTop w:val="0"/>
              <w:marBottom w:val="0"/>
              <w:divBdr>
                <w:top w:val="none" w:sz="0" w:space="0" w:color="auto"/>
                <w:left w:val="none" w:sz="0" w:space="0" w:color="auto"/>
                <w:bottom w:val="none" w:sz="0" w:space="0" w:color="auto"/>
                <w:right w:val="none" w:sz="0" w:space="0" w:color="auto"/>
              </w:divBdr>
            </w:div>
          </w:divsChild>
        </w:div>
        <w:div w:id="352539045">
          <w:marLeft w:val="0"/>
          <w:marRight w:val="0"/>
          <w:marTop w:val="0"/>
          <w:marBottom w:val="0"/>
          <w:divBdr>
            <w:top w:val="none" w:sz="0" w:space="0" w:color="auto"/>
            <w:left w:val="none" w:sz="0" w:space="0" w:color="auto"/>
            <w:bottom w:val="none" w:sz="0" w:space="0" w:color="auto"/>
            <w:right w:val="none" w:sz="0" w:space="0" w:color="auto"/>
          </w:divBdr>
          <w:divsChild>
            <w:div w:id="1476338514">
              <w:marLeft w:val="0"/>
              <w:marRight w:val="0"/>
              <w:marTop w:val="0"/>
              <w:marBottom w:val="0"/>
              <w:divBdr>
                <w:top w:val="none" w:sz="0" w:space="0" w:color="auto"/>
                <w:left w:val="none" w:sz="0" w:space="0" w:color="auto"/>
                <w:bottom w:val="none" w:sz="0" w:space="0" w:color="auto"/>
                <w:right w:val="none" w:sz="0" w:space="0" w:color="auto"/>
              </w:divBdr>
            </w:div>
          </w:divsChild>
        </w:div>
        <w:div w:id="409884449">
          <w:marLeft w:val="0"/>
          <w:marRight w:val="0"/>
          <w:marTop w:val="0"/>
          <w:marBottom w:val="0"/>
          <w:divBdr>
            <w:top w:val="none" w:sz="0" w:space="0" w:color="auto"/>
            <w:left w:val="none" w:sz="0" w:space="0" w:color="auto"/>
            <w:bottom w:val="none" w:sz="0" w:space="0" w:color="auto"/>
            <w:right w:val="none" w:sz="0" w:space="0" w:color="auto"/>
          </w:divBdr>
          <w:divsChild>
            <w:div w:id="994258080">
              <w:marLeft w:val="0"/>
              <w:marRight w:val="0"/>
              <w:marTop w:val="0"/>
              <w:marBottom w:val="0"/>
              <w:divBdr>
                <w:top w:val="none" w:sz="0" w:space="0" w:color="auto"/>
                <w:left w:val="none" w:sz="0" w:space="0" w:color="auto"/>
                <w:bottom w:val="none" w:sz="0" w:space="0" w:color="auto"/>
                <w:right w:val="none" w:sz="0" w:space="0" w:color="auto"/>
              </w:divBdr>
            </w:div>
          </w:divsChild>
        </w:div>
        <w:div w:id="422147751">
          <w:marLeft w:val="0"/>
          <w:marRight w:val="0"/>
          <w:marTop w:val="0"/>
          <w:marBottom w:val="0"/>
          <w:divBdr>
            <w:top w:val="none" w:sz="0" w:space="0" w:color="auto"/>
            <w:left w:val="none" w:sz="0" w:space="0" w:color="auto"/>
            <w:bottom w:val="none" w:sz="0" w:space="0" w:color="auto"/>
            <w:right w:val="none" w:sz="0" w:space="0" w:color="auto"/>
          </w:divBdr>
          <w:divsChild>
            <w:div w:id="621348715">
              <w:marLeft w:val="0"/>
              <w:marRight w:val="0"/>
              <w:marTop w:val="0"/>
              <w:marBottom w:val="0"/>
              <w:divBdr>
                <w:top w:val="none" w:sz="0" w:space="0" w:color="auto"/>
                <w:left w:val="none" w:sz="0" w:space="0" w:color="auto"/>
                <w:bottom w:val="none" w:sz="0" w:space="0" w:color="auto"/>
                <w:right w:val="none" w:sz="0" w:space="0" w:color="auto"/>
              </w:divBdr>
            </w:div>
          </w:divsChild>
        </w:div>
        <w:div w:id="734276186">
          <w:marLeft w:val="0"/>
          <w:marRight w:val="0"/>
          <w:marTop w:val="0"/>
          <w:marBottom w:val="0"/>
          <w:divBdr>
            <w:top w:val="none" w:sz="0" w:space="0" w:color="auto"/>
            <w:left w:val="none" w:sz="0" w:space="0" w:color="auto"/>
            <w:bottom w:val="none" w:sz="0" w:space="0" w:color="auto"/>
            <w:right w:val="none" w:sz="0" w:space="0" w:color="auto"/>
          </w:divBdr>
          <w:divsChild>
            <w:div w:id="1624730266">
              <w:marLeft w:val="0"/>
              <w:marRight w:val="0"/>
              <w:marTop w:val="0"/>
              <w:marBottom w:val="0"/>
              <w:divBdr>
                <w:top w:val="none" w:sz="0" w:space="0" w:color="auto"/>
                <w:left w:val="none" w:sz="0" w:space="0" w:color="auto"/>
                <w:bottom w:val="none" w:sz="0" w:space="0" w:color="auto"/>
                <w:right w:val="none" w:sz="0" w:space="0" w:color="auto"/>
              </w:divBdr>
            </w:div>
          </w:divsChild>
        </w:div>
        <w:div w:id="741610306">
          <w:marLeft w:val="0"/>
          <w:marRight w:val="0"/>
          <w:marTop w:val="0"/>
          <w:marBottom w:val="0"/>
          <w:divBdr>
            <w:top w:val="none" w:sz="0" w:space="0" w:color="auto"/>
            <w:left w:val="none" w:sz="0" w:space="0" w:color="auto"/>
            <w:bottom w:val="none" w:sz="0" w:space="0" w:color="auto"/>
            <w:right w:val="none" w:sz="0" w:space="0" w:color="auto"/>
          </w:divBdr>
          <w:divsChild>
            <w:div w:id="2059737484">
              <w:marLeft w:val="0"/>
              <w:marRight w:val="0"/>
              <w:marTop w:val="0"/>
              <w:marBottom w:val="0"/>
              <w:divBdr>
                <w:top w:val="none" w:sz="0" w:space="0" w:color="auto"/>
                <w:left w:val="none" w:sz="0" w:space="0" w:color="auto"/>
                <w:bottom w:val="none" w:sz="0" w:space="0" w:color="auto"/>
                <w:right w:val="none" w:sz="0" w:space="0" w:color="auto"/>
              </w:divBdr>
            </w:div>
          </w:divsChild>
        </w:div>
        <w:div w:id="763576410">
          <w:marLeft w:val="0"/>
          <w:marRight w:val="0"/>
          <w:marTop w:val="0"/>
          <w:marBottom w:val="0"/>
          <w:divBdr>
            <w:top w:val="none" w:sz="0" w:space="0" w:color="auto"/>
            <w:left w:val="none" w:sz="0" w:space="0" w:color="auto"/>
            <w:bottom w:val="none" w:sz="0" w:space="0" w:color="auto"/>
            <w:right w:val="none" w:sz="0" w:space="0" w:color="auto"/>
          </w:divBdr>
          <w:divsChild>
            <w:div w:id="226770613">
              <w:marLeft w:val="0"/>
              <w:marRight w:val="0"/>
              <w:marTop w:val="0"/>
              <w:marBottom w:val="0"/>
              <w:divBdr>
                <w:top w:val="none" w:sz="0" w:space="0" w:color="auto"/>
                <w:left w:val="none" w:sz="0" w:space="0" w:color="auto"/>
                <w:bottom w:val="none" w:sz="0" w:space="0" w:color="auto"/>
                <w:right w:val="none" w:sz="0" w:space="0" w:color="auto"/>
              </w:divBdr>
            </w:div>
          </w:divsChild>
        </w:div>
        <w:div w:id="772480663">
          <w:marLeft w:val="0"/>
          <w:marRight w:val="0"/>
          <w:marTop w:val="0"/>
          <w:marBottom w:val="0"/>
          <w:divBdr>
            <w:top w:val="none" w:sz="0" w:space="0" w:color="auto"/>
            <w:left w:val="none" w:sz="0" w:space="0" w:color="auto"/>
            <w:bottom w:val="none" w:sz="0" w:space="0" w:color="auto"/>
            <w:right w:val="none" w:sz="0" w:space="0" w:color="auto"/>
          </w:divBdr>
          <w:divsChild>
            <w:div w:id="312565674">
              <w:marLeft w:val="0"/>
              <w:marRight w:val="0"/>
              <w:marTop w:val="0"/>
              <w:marBottom w:val="0"/>
              <w:divBdr>
                <w:top w:val="none" w:sz="0" w:space="0" w:color="auto"/>
                <w:left w:val="none" w:sz="0" w:space="0" w:color="auto"/>
                <w:bottom w:val="none" w:sz="0" w:space="0" w:color="auto"/>
                <w:right w:val="none" w:sz="0" w:space="0" w:color="auto"/>
              </w:divBdr>
            </w:div>
          </w:divsChild>
        </w:div>
        <w:div w:id="878129113">
          <w:marLeft w:val="0"/>
          <w:marRight w:val="0"/>
          <w:marTop w:val="0"/>
          <w:marBottom w:val="0"/>
          <w:divBdr>
            <w:top w:val="none" w:sz="0" w:space="0" w:color="auto"/>
            <w:left w:val="none" w:sz="0" w:space="0" w:color="auto"/>
            <w:bottom w:val="none" w:sz="0" w:space="0" w:color="auto"/>
            <w:right w:val="none" w:sz="0" w:space="0" w:color="auto"/>
          </w:divBdr>
          <w:divsChild>
            <w:div w:id="472260114">
              <w:marLeft w:val="0"/>
              <w:marRight w:val="0"/>
              <w:marTop w:val="0"/>
              <w:marBottom w:val="0"/>
              <w:divBdr>
                <w:top w:val="none" w:sz="0" w:space="0" w:color="auto"/>
                <w:left w:val="none" w:sz="0" w:space="0" w:color="auto"/>
                <w:bottom w:val="none" w:sz="0" w:space="0" w:color="auto"/>
                <w:right w:val="none" w:sz="0" w:space="0" w:color="auto"/>
              </w:divBdr>
            </w:div>
          </w:divsChild>
        </w:div>
        <w:div w:id="906957375">
          <w:marLeft w:val="0"/>
          <w:marRight w:val="0"/>
          <w:marTop w:val="0"/>
          <w:marBottom w:val="0"/>
          <w:divBdr>
            <w:top w:val="none" w:sz="0" w:space="0" w:color="auto"/>
            <w:left w:val="none" w:sz="0" w:space="0" w:color="auto"/>
            <w:bottom w:val="none" w:sz="0" w:space="0" w:color="auto"/>
            <w:right w:val="none" w:sz="0" w:space="0" w:color="auto"/>
          </w:divBdr>
          <w:divsChild>
            <w:div w:id="1830289853">
              <w:marLeft w:val="0"/>
              <w:marRight w:val="0"/>
              <w:marTop w:val="0"/>
              <w:marBottom w:val="0"/>
              <w:divBdr>
                <w:top w:val="none" w:sz="0" w:space="0" w:color="auto"/>
                <w:left w:val="none" w:sz="0" w:space="0" w:color="auto"/>
                <w:bottom w:val="none" w:sz="0" w:space="0" w:color="auto"/>
                <w:right w:val="none" w:sz="0" w:space="0" w:color="auto"/>
              </w:divBdr>
            </w:div>
          </w:divsChild>
        </w:div>
        <w:div w:id="910504924">
          <w:marLeft w:val="0"/>
          <w:marRight w:val="0"/>
          <w:marTop w:val="0"/>
          <w:marBottom w:val="0"/>
          <w:divBdr>
            <w:top w:val="none" w:sz="0" w:space="0" w:color="auto"/>
            <w:left w:val="none" w:sz="0" w:space="0" w:color="auto"/>
            <w:bottom w:val="none" w:sz="0" w:space="0" w:color="auto"/>
            <w:right w:val="none" w:sz="0" w:space="0" w:color="auto"/>
          </w:divBdr>
          <w:divsChild>
            <w:div w:id="561984447">
              <w:marLeft w:val="0"/>
              <w:marRight w:val="0"/>
              <w:marTop w:val="0"/>
              <w:marBottom w:val="0"/>
              <w:divBdr>
                <w:top w:val="none" w:sz="0" w:space="0" w:color="auto"/>
                <w:left w:val="none" w:sz="0" w:space="0" w:color="auto"/>
                <w:bottom w:val="none" w:sz="0" w:space="0" w:color="auto"/>
                <w:right w:val="none" w:sz="0" w:space="0" w:color="auto"/>
              </w:divBdr>
            </w:div>
          </w:divsChild>
        </w:div>
        <w:div w:id="1319072100">
          <w:marLeft w:val="0"/>
          <w:marRight w:val="0"/>
          <w:marTop w:val="0"/>
          <w:marBottom w:val="0"/>
          <w:divBdr>
            <w:top w:val="none" w:sz="0" w:space="0" w:color="auto"/>
            <w:left w:val="none" w:sz="0" w:space="0" w:color="auto"/>
            <w:bottom w:val="none" w:sz="0" w:space="0" w:color="auto"/>
            <w:right w:val="none" w:sz="0" w:space="0" w:color="auto"/>
          </w:divBdr>
          <w:divsChild>
            <w:div w:id="1396273052">
              <w:marLeft w:val="0"/>
              <w:marRight w:val="0"/>
              <w:marTop w:val="0"/>
              <w:marBottom w:val="0"/>
              <w:divBdr>
                <w:top w:val="none" w:sz="0" w:space="0" w:color="auto"/>
                <w:left w:val="none" w:sz="0" w:space="0" w:color="auto"/>
                <w:bottom w:val="none" w:sz="0" w:space="0" w:color="auto"/>
                <w:right w:val="none" w:sz="0" w:space="0" w:color="auto"/>
              </w:divBdr>
            </w:div>
          </w:divsChild>
        </w:div>
        <w:div w:id="1333221012">
          <w:marLeft w:val="0"/>
          <w:marRight w:val="0"/>
          <w:marTop w:val="0"/>
          <w:marBottom w:val="0"/>
          <w:divBdr>
            <w:top w:val="none" w:sz="0" w:space="0" w:color="auto"/>
            <w:left w:val="none" w:sz="0" w:space="0" w:color="auto"/>
            <w:bottom w:val="none" w:sz="0" w:space="0" w:color="auto"/>
            <w:right w:val="none" w:sz="0" w:space="0" w:color="auto"/>
          </w:divBdr>
          <w:divsChild>
            <w:div w:id="1152600208">
              <w:marLeft w:val="0"/>
              <w:marRight w:val="0"/>
              <w:marTop w:val="0"/>
              <w:marBottom w:val="0"/>
              <w:divBdr>
                <w:top w:val="none" w:sz="0" w:space="0" w:color="auto"/>
                <w:left w:val="none" w:sz="0" w:space="0" w:color="auto"/>
                <w:bottom w:val="none" w:sz="0" w:space="0" w:color="auto"/>
                <w:right w:val="none" w:sz="0" w:space="0" w:color="auto"/>
              </w:divBdr>
            </w:div>
          </w:divsChild>
        </w:div>
        <w:div w:id="1333794088">
          <w:marLeft w:val="0"/>
          <w:marRight w:val="0"/>
          <w:marTop w:val="0"/>
          <w:marBottom w:val="0"/>
          <w:divBdr>
            <w:top w:val="none" w:sz="0" w:space="0" w:color="auto"/>
            <w:left w:val="none" w:sz="0" w:space="0" w:color="auto"/>
            <w:bottom w:val="none" w:sz="0" w:space="0" w:color="auto"/>
            <w:right w:val="none" w:sz="0" w:space="0" w:color="auto"/>
          </w:divBdr>
          <w:divsChild>
            <w:div w:id="386687312">
              <w:marLeft w:val="0"/>
              <w:marRight w:val="0"/>
              <w:marTop w:val="0"/>
              <w:marBottom w:val="0"/>
              <w:divBdr>
                <w:top w:val="none" w:sz="0" w:space="0" w:color="auto"/>
                <w:left w:val="none" w:sz="0" w:space="0" w:color="auto"/>
                <w:bottom w:val="none" w:sz="0" w:space="0" w:color="auto"/>
                <w:right w:val="none" w:sz="0" w:space="0" w:color="auto"/>
              </w:divBdr>
            </w:div>
          </w:divsChild>
        </w:div>
        <w:div w:id="1498419735">
          <w:marLeft w:val="0"/>
          <w:marRight w:val="0"/>
          <w:marTop w:val="0"/>
          <w:marBottom w:val="0"/>
          <w:divBdr>
            <w:top w:val="none" w:sz="0" w:space="0" w:color="auto"/>
            <w:left w:val="none" w:sz="0" w:space="0" w:color="auto"/>
            <w:bottom w:val="none" w:sz="0" w:space="0" w:color="auto"/>
            <w:right w:val="none" w:sz="0" w:space="0" w:color="auto"/>
          </w:divBdr>
          <w:divsChild>
            <w:div w:id="194663782">
              <w:marLeft w:val="0"/>
              <w:marRight w:val="0"/>
              <w:marTop w:val="0"/>
              <w:marBottom w:val="0"/>
              <w:divBdr>
                <w:top w:val="none" w:sz="0" w:space="0" w:color="auto"/>
                <w:left w:val="none" w:sz="0" w:space="0" w:color="auto"/>
                <w:bottom w:val="none" w:sz="0" w:space="0" w:color="auto"/>
                <w:right w:val="none" w:sz="0" w:space="0" w:color="auto"/>
              </w:divBdr>
            </w:div>
          </w:divsChild>
        </w:div>
        <w:div w:id="1510682047">
          <w:marLeft w:val="0"/>
          <w:marRight w:val="0"/>
          <w:marTop w:val="0"/>
          <w:marBottom w:val="0"/>
          <w:divBdr>
            <w:top w:val="none" w:sz="0" w:space="0" w:color="auto"/>
            <w:left w:val="none" w:sz="0" w:space="0" w:color="auto"/>
            <w:bottom w:val="none" w:sz="0" w:space="0" w:color="auto"/>
            <w:right w:val="none" w:sz="0" w:space="0" w:color="auto"/>
          </w:divBdr>
          <w:divsChild>
            <w:div w:id="478301282">
              <w:marLeft w:val="0"/>
              <w:marRight w:val="0"/>
              <w:marTop w:val="0"/>
              <w:marBottom w:val="0"/>
              <w:divBdr>
                <w:top w:val="none" w:sz="0" w:space="0" w:color="auto"/>
                <w:left w:val="none" w:sz="0" w:space="0" w:color="auto"/>
                <w:bottom w:val="none" w:sz="0" w:space="0" w:color="auto"/>
                <w:right w:val="none" w:sz="0" w:space="0" w:color="auto"/>
              </w:divBdr>
            </w:div>
          </w:divsChild>
        </w:div>
        <w:div w:id="1651984009">
          <w:marLeft w:val="0"/>
          <w:marRight w:val="0"/>
          <w:marTop w:val="0"/>
          <w:marBottom w:val="0"/>
          <w:divBdr>
            <w:top w:val="none" w:sz="0" w:space="0" w:color="auto"/>
            <w:left w:val="none" w:sz="0" w:space="0" w:color="auto"/>
            <w:bottom w:val="none" w:sz="0" w:space="0" w:color="auto"/>
            <w:right w:val="none" w:sz="0" w:space="0" w:color="auto"/>
          </w:divBdr>
          <w:divsChild>
            <w:div w:id="628557093">
              <w:marLeft w:val="0"/>
              <w:marRight w:val="0"/>
              <w:marTop w:val="0"/>
              <w:marBottom w:val="0"/>
              <w:divBdr>
                <w:top w:val="none" w:sz="0" w:space="0" w:color="auto"/>
                <w:left w:val="none" w:sz="0" w:space="0" w:color="auto"/>
                <w:bottom w:val="none" w:sz="0" w:space="0" w:color="auto"/>
                <w:right w:val="none" w:sz="0" w:space="0" w:color="auto"/>
              </w:divBdr>
            </w:div>
            <w:div w:id="896937414">
              <w:marLeft w:val="0"/>
              <w:marRight w:val="0"/>
              <w:marTop w:val="0"/>
              <w:marBottom w:val="0"/>
              <w:divBdr>
                <w:top w:val="none" w:sz="0" w:space="0" w:color="auto"/>
                <w:left w:val="none" w:sz="0" w:space="0" w:color="auto"/>
                <w:bottom w:val="none" w:sz="0" w:space="0" w:color="auto"/>
                <w:right w:val="none" w:sz="0" w:space="0" w:color="auto"/>
              </w:divBdr>
            </w:div>
          </w:divsChild>
        </w:div>
        <w:div w:id="1669014862">
          <w:marLeft w:val="0"/>
          <w:marRight w:val="0"/>
          <w:marTop w:val="0"/>
          <w:marBottom w:val="0"/>
          <w:divBdr>
            <w:top w:val="none" w:sz="0" w:space="0" w:color="auto"/>
            <w:left w:val="none" w:sz="0" w:space="0" w:color="auto"/>
            <w:bottom w:val="none" w:sz="0" w:space="0" w:color="auto"/>
            <w:right w:val="none" w:sz="0" w:space="0" w:color="auto"/>
          </w:divBdr>
          <w:divsChild>
            <w:div w:id="1447650954">
              <w:marLeft w:val="0"/>
              <w:marRight w:val="0"/>
              <w:marTop w:val="0"/>
              <w:marBottom w:val="0"/>
              <w:divBdr>
                <w:top w:val="none" w:sz="0" w:space="0" w:color="auto"/>
                <w:left w:val="none" w:sz="0" w:space="0" w:color="auto"/>
                <w:bottom w:val="none" w:sz="0" w:space="0" w:color="auto"/>
                <w:right w:val="none" w:sz="0" w:space="0" w:color="auto"/>
              </w:divBdr>
            </w:div>
          </w:divsChild>
        </w:div>
        <w:div w:id="1782143819">
          <w:marLeft w:val="0"/>
          <w:marRight w:val="0"/>
          <w:marTop w:val="0"/>
          <w:marBottom w:val="0"/>
          <w:divBdr>
            <w:top w:val="none" w:sz="0" w:space="0" w:color="auto"/>
            <w:left w:val="none" w:sz="0" w:space="0" w:color="auto"/>
            <w:bottom w:val="none" w:sz="0" w:space="0" w:color="auto"/>
            <w:right w:val="none" w:sz="0" w:space="0" w:color="auto"/>
          </w:divBdr>
          <w:divsChild>
            <w:div w:id="74985775">
              <w:marLeft w:val="0"/>
              <w:marRight w:val="0"/>
              <w:marTop w:val="0"/>
              <w:marBottom w:val="0"/>
              <w:divBdr>
                <w:top w:val="none" w:sz="0" w:space="0" w:color="auto"/>
                <w:left w:val="none" w:sz="0" w:space="0" w:color="auto"/>
                <w:bottom w:val="none" w:sz="0" w:space="0" w:color="auto"/>
                <w:right w:val="none" w:sz="0" w:space="0" w:color="auto"/>
              </w:divBdr>
            </w:div>
          </w:divsChild>
        </w:div>
        <w:div w:id="1863545889">
          <w:marLeft w:val="0"/>
          <w:marRight w:val="0"/>
          <w:marTop w:val="0"/>
          <w:marBottom w:val="0"/>
          <w:divBdr>
            <w:top w:val="none" w:sz="0" w:space="0" w:color="auto"/>
            <w:left w:val="none" w:sz="0" w:space="0" w:color="auto"/>
            <w:bottom w:val="none" w:sz="0" w:space="0" w:color="auto"/>
            <w:right w:val="none" w:sz="0" w:space="0" w:color="auto"/>
          </w:divBdr>
          <w:divsChild>
            <w:div w:id="989947660">
              <w:marLeft w:val="0"/>
              <w:marRight w:val="0"/>
              <w:marTop w:val="0"/>
              <w:marBottom w:val="0"/>
              <w:divBdr>
                <w:top w:val="none" w:sz="0" w:space="0" w:color="auto"/>
                <w:left w:val="none" w:sz="0" w:space="0" w:color="auto"/>
                <w:bottom w:val="none" w:sz="0" w:space="0" w:color="auto"/>
                <w:right w:val="none" w:sz="0" w:space="0" w:color="auto"/>
              </w:divBdr>
            </w:div>
          </w:divsChild>
        </w:div>
        <w:div w:id="1947536633">
          <w:marLeft w:val="0"/>
          <w:marRight w:val="0"/>
          <w:marTop w:val="0"/>
          <w:marBottom w:val="0"/>
          <w:divBdr>
            <w:top w:val="none" w:sz="0" w:space="0" w:color="auto"/>
            <w:left w:val="none" w:sz="0" w:space="0" w:color="auto"/>
            <w:bottom w:val="none" w:sz="0" w:space="0" w:color="auto"/>
            <w:right w:val="none" w:sz="0" w:space="0" w:color="auto"/>
          </w:divBdr>
          <w:divsChild>
            <w:div w:id="286476169">
              <w:marLeft w:val="0"/>
              <w:marRight w:val="0"/>
              <w:marTop w:val="0"/>
              <w:marBottom w:val="0"/>
              <w:divBdr>
                <w:top w:val="none" w:sz="0" w:space="0" w:color="auto"/>
                <w:left w:val="none" w:sz="0" w:space="0" w:color="auto"/>
                <w:bottom w:val="none" w:sz="0" w:space="0" w:color="auto"/>
                <w:right w:val="none" w:sz="0" w:space="0" w:color="auto"/>
              </w:divBdr>
            </w:div>
          </w:divsChild>
        </w:div>
        <w:div w:id="1967471739">
          <w:marLeft w:val="0"/>
          <w:marRight w:val="0"/>
          <w:marTop w:val="0"/>
          <w:marBottom w:val="0"/>
          <w:divBdr>
            <w:top w:val="none" w:sz="0" w:space="0" w:color="auto"/>
            <w:left w:val="none" w:sz="0" w:space="0" w:color="auto"/>
            <w:bottom w:val="none" w:sz="0" w:space="0" w:color="auto"/>
            <w:right w:val="none" w:sz="0" w:space="0" w:color="auto"/>
          </w:divBdr>
          <w:divsChild>
            <w:div w:id="907350234">
              <w:marLeft w:val="0"/>
              <w:marRight w:val="0"/>
              <w:marTop w:val="0"/>
              <w:marBottom w:val="0"/>
              <w:divBdr>
                <w:top w:val="none" w:sz="0" w:space="0" w:color="auto"/>
                <w:left w:val="none" w:sz="0" w:space="0" w:color="auto"/>
                <w:bottom w:val="none" w:sz="0" w:space="0" w:color="auto"/>
                <w:right w:val="none" w:sz="0" w:space="0" w:color="auto"/>
              </w:divBdr>
            </w:div>
          </w:divsChild>
        </w:div>
        <w:div w:id="1974023693">
          <w:marLeft w:val="0"/>
          <w:marRight w:val="0"/>
          <w:marTop w:val="0"/>
          <w:marBottom w:val="0"/>
          <w:divBdr>
            <w:top w:val="none" w:sz="0" w:space="0" w:color="auto"/>
            <w:left w:val="none" w:sz="0" w:space="0" w:color="auto"/>
            <w:bottom w:val="none" w:sz="0" w:space="0" w:color="auto"/>
            <w:right w:val="none" w:sz="0" w:space="0" w:color="auto"/>
          </w:divBdr>
          <w:divsChild>
            <w:div w:id="2030641968">
              <w:marLeft w:val="0"/>
              <w:marRight w:val="0"/>
              <w:marTop w:val="0"/>
              <w:marBottom w:val="0"/>
              <w:divBdr>
                <w:top w:val="none" w:sz="0" w:space="0" w:color="auto"/>
                <w:left w:val="none" w:sz="0" w:space="0" w:color="auto"/>
                <w:bottom w:val="none" w:sz="0" w:space="0" w:color="auto"/>
                <w:right w:val="none" w:sz="0" w:space="0" w:color="auto"/>
              </w:divBdr>
            </w:div>
          </w:divsChild>
        </w:div>
        <w:div w:id="1995252493">
          <w:marLeft w:val="0"/>
          <w:marRight w:val="0"/>
          <w:marTop w:val="0"/>
          <w:marBottom w:val="0"/>
          <w:divBdr>
            <w:top w:val="none" w:sz="0" w:space="0" w:color="auto"/>
            <w:left w:val="none" w:sz="0" w:space="0" w:color="auto"/>
            <w:bottom w:val="none" w:sz="0" w:space="0" w:color="auto"/>
            <w:right w:val="none" w:sz="0" w:space="0" w:color="auto"/>
          </w:divBdr>
          <w:divsChild>
            <w:div w:id="658313240">
              <w:marLeft w:val="0"/>
              <w:marRight w:val="0"/>
              <w:marTop w:val="0"/>
              <w:marBottom w:val="0"/>
              <w:divBdr>
                <w:top w:val="none" w:sz="0" w:space="0" w:color="auto"/>
                <w:left w:val="none" w:sz="0" w:space="0" w:color="auto"/>
                <w:bottom w:val="none" w:sz="0" w:space="0" w:color="auto"/>
                <w:right w:val="none" w:sz="0" w:space="0" w:color="auto"/>
              </w:divBdr>
            </w:div>
          </w:divsChild>
        </w:div>
        <w:div w:id="2134444949">
          <w:marLeft w:val="0"/>
          <w:marRight w:val="0"/>
          <w:marTop w:val="0"/>
          <w:marBottom w:val="0"/>
          <w:divBdr>
            <w:top w:val="none" w:sz="0" w:space="0" w:color="auto"/>
            <w:left w:val="none" w:sz="0" w:space="0" w:color="auto"/>
            <w:bottom w:val="none" w:sz="0" w:space="0" w:color="auto"/>
            <w:right w:val="none" w:sz="0" w:space="0" w:color="auto"/>
          </w:divBdr>
          <w:divsChild>
            <w:div w:id="80774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839537">
      <w:bodyDiv w:val="1"/>
      <w:marLeft w:val="0"/>
      <w:marRight w:val="0"/>
      <w:marTop w:val="0"/>
      <w:marBottom w:val="0"/>
      <w:divBdr>
        <w:top w:val="none" w:sz="0" w:space="0" w:color="auto"/>
        <w:left w:val="none" w:sz="0" w:space="0" w:color="auto"/>
        <w:bottom w:val="none" w:sz="0" w:space="0" w:color="auto"/>
        <w:right w:val="none" w:sz="0" w:space="0" w:color="auto"/>
      </w:divBdr>
    </w:div>
    <w:div w:id="1794398874">
      <w:bodyDiv w:val="1"/>
      <w:marLeft w:val="0"/>
      <w:marRight w:val="0"/>
      <w:marTop w:val="0"/>
      <w:marBottom w:val="0"/>
      <w:divBdr>
        <w:top w:val="none" w:sz="0" w:space="0" w:color="auto"/>
        <w:left w:val="none" w:sz="0" w:space="0" w:color="auto"/>
        <w:bottom w:val="none" w:sz="0" w:space="0" w:color="auto"/>
        <w:right w:val="none" w:sz="0" w:space="0" w:color="auto"/>
      </w:divBdr>
      <w:divsChild>
        <w:div w:id="150676771">
          <w:marLeft w:val="0"/>
          <w:marRight w:val="0"/>
          <w:marTop w:val="0"/>
          <w:marBottom w:val="0"/>
          <w:divBdr>
            <w:top w:val="none" w:sz="0" w:space="0" w:color="auto"/>
            <w:left w:val="none" w:sz="0" w:space="0" w:color="auto"/>
            <w:bottom w:val="none" w:sz="0" w:space="0" w:color="auto"/>
            <w:right w:val="none" w:sz="0" w:space="0" w:color="auto"/>
          </w:divBdr>
          <w:divsChild>
            <w:div w:id="1198467072">
              <w:marLeft w:val="0"/>
              <w:marRight w:val="0"/>
              <w:marTop w:val="0"/>
              <w:marBottom w:val="0"/>
              <w:divBdr>
                <w:top w:val="none" w:sz="0" w:space="0" w:color="auto"/>
                <w:left w:val="none" w:sz="0" w:space="0" w:color="auto"/>
                <w:bottom w:val="none" w:sz="0" w:space="0" w:color="auto"/>
                <w:right w:val="none" w:sz="0" w:space="0" w:color="auto"/>
              </w:divBdr>
            </w:div>
          </w:divsChild>
        </w:div>
        <w:div w:id="251820639">
          <w:marLeft w:val="0"/>
          <w:marRight w:val="0"/>
          <w:marTop w:val="0"/>
          <w:marBottom w:val="0"/>
          <w:divBdr>
            <w:top w:val="none" w:sz="0" w:space="0" w:color="auto"/>
            <w:left w:val="none" w:sz="0" w:space="0" w:color="auto"/>
            <w:bottom w:val="none" w:sz="0" w:space="0" w:color="auto"/>
            <w:right w:val="none" w:sz="0" w:space="0" w:color="auto"/>
          </w:divBdr>
          <w:divsChild>
            <w:div w:id="810362239">
              <w:marLeft w:val="0"/>
              <w:marRight w:val="0"/>
              <w:marTop w:val="0"/>
              <w:marBottom w:val="0"/>
              <w:divBdr>
                <w:top w:val="none" w:sz="0" w:space="0" w:color="auto"/>
                <w:left w:val="none" w:sz="0" w:space="0" w:color="auto"/>
                <w:bottom w:val="none" w:sz="0" w:space="0" w:color="auto"/>
                <w:right w:val="none" w:sz="0" w:space="0" w:color="auto"/>
              </w:divBdr>
            </w:div>
          </w:divsChild>
        </w:div>
        <w:div w:id="353117589">
          <w:marLeft w:val="0"/>
          <w:marRight w:val="0"/>
          <w:marTop w:val="0"/>
          <w:marBottom w:val="0"/>
          <w:divBdr>
            <w:top w:val="none" w:sz="0" w:space="0" w:color="auto"/>
            <w:left w:val="none" w:sz="0" w:space="0" w:color="auto"/>
            <w:bottom w:val="none" w:sz="0" w:space="0" w:color="auto"/>
            <w:right w:val="none" w:sz="0" w:space="0" w:color="auto"/>
          </w:divBdr>
          <w:divsChild>
            <w:div w:id="1607998390">
              <w:marLeft w:val="0"/>
              <w:marRight w:val="0"/>
              <w:marTop w:val="0"/>
              <w:marBottom w:val="0"/>
              <w:divBdr>
                <w:top w:val="none" w:sz="0" w:space="0" w:color="auto"/>
                <w:left w:val="none" w:sz="0" w:space="0" w:color="auto"/>
                <w:bottom w:val="none" w:sz="0" w:space="0" w:color="auto"/>
                <w:right w:val="none" w:sz="0" w:space="0" w:color="auto"/>
              </w:divBdr>
            </w:div>
          </w:divsChild>
        </w:div>
        <w:div w:id="407776801">
          <w:marLeft w:val="0"/>
          <w:marRight w:val="0"/>
          <w:marTop w:val="0"/>
          <w:marBottom w:val="0"/>
          <w:divBdr>
            <w:top w:val="none" w:sz="0" w:space="0" w:color="auto"/>
            <w:left w:val="none" w:sz="0" w:space="0" w:color="auto"/>
            <w:bottom w:val="none" w:sz="0" w:space="0" w:color="auto"/>
            <w:right w:val="none" w:sz="0" w:space="0" w:color="auto"/>
          </w:divBdr>
          <w:divsChild>
            <w:div w:id="1298804506">
              <w:marLeft w:val="0"/>
              <w:marRight w:val="0"/>
              <w:marTop w:val="0"/>
              <w:marBottom w:val="0"/>
              <w:divBdr>
                <w:top w:val="none" w:sz="0" w:space="0" w:color="auto"/>
                <w:left w:val="none" w:sz="0" w:space="0" w:color="auto"/>
                <w:bottom w:val="none" w:sz="0" w:space="0" w:color="auto"/>
                <w:right w:val="none" w:sz="0" w:space="0" w:color="auto"/>
              </w:divBdr>
            </w:div>
          </w:divsChild>
        </w:div>
        <w:div w:id="677662401">
          <w:marLeft w:val="0"/>
          <w:marRight w:val="0"/>
          <w:marTop w:val="0"/>
          <w:marBottom w:val="0"/>
          <w:divBdr>
            <w:top w:val="none" w:sz="0" w:space="0" w:color="auto"/>
            <w:left w:val="none" w:sz="0" w:space="0" w:color="auto"/>
            <w:bottom w:val="none" w:sz="0" w:space="0" w:color="auto"/>
            <w:right w:val="none" w:sz="0" w:space="0" w:color="auto"/>
          </w:divBdr>
          <w:divsChild>
            <w:div w:id="1431780407">
              <w:marLeft w:val="0"/>
              <w:marRight w:val="0"/>
              <w:marTop w:val="0"/>
              <w:marBottom w:val="0"/>
              <w:divBdr>
                <w:top w:val="none" w:sz="0" w:space="0" w:color="auto"/>
                <w:left w:val="none" w:sz="0" w:space="0" w:color="auto"/>
                <w:bottom w:val="none" w:sz="0" w:space="0" w:color="auto"/>
                <w:right w:val="none" w:sz="0" w:space="0" w:color="auto"/>
              </w:divBdr>
            </w:div>
          </w:divsChild>
        </w:div>
        <w:div w:id="1004362384">
          <w:marLeft w:val="0"/>
          <w:marRight w:val="0"/>
          <w:marTop w:val="0"/>
          <w:marBottom w:val="0"/>
          <w:divBdr>
            <w:top w:val="none" w:sz="0" w:space="0" w:color="auto"/>
            <w:left w:val="none" w:sz="0" w:space="0" w:color="auto"/>
            <w:bottom w:val="none" w:sz="0" w:space="0" w:color="auto"/>
            <w:right w:val="none" w:sz="0" w:space="0" w:color="auto"/>
          </w:divBdr>
          <w:divsChild>
            <w:div w:id="1250890738">
              <w:marLeft w:val="0"/>
              <w:marRight w:val="0"/>
              <w:marTop w:val="0"/>
              <w:marBottom w:val="0"/>
              <w:divBdr>
                <w:top w:val="none" w:sz="0" w:space="0" w:color="auto"/>
                <w:left w:val="none" w:sz="0" w:space="0" w:color="auto"/>
                <w:bottom w:val="none" w:sz="0" w:space="0" w:color="auto"/>
                <w:right w:val="none" w:sz="0" w:space="0" w:color="auto"/>
              </w:divBdr>
            </w:div>
          </w:divsChild>
        </w:div>
        <w:div w:id="1152790103">
          <w:marLeft w:val="0"/>
          <w:marRight w:val="0"/>
          <w:marTop w:val="0"/>
          <w:marBottom w:val="0"/>
          <w:divBdr>
            <w:top w:val="none" w:sz="0" w:space="0" w:color="auto"/>
            <w:left w:val="none" w:sz="0" w:space="0" w:color="auto"/>
            <w:bottom w:val="none" w:sz="0" w:space="0" w:color="auto"/>
            <w:right w:val="none" w:sz="0" w:space="0" w:color="auto"/>
          </w:divBdr>
          <w:divsChild>
            <w:div w:id="1580872105">
              <w:marLeft w:val="0"/>
              <w:marRight w:val="0"/>
              <w:marTop w:val="0"/>
              <w:marBottom w:val="0"/>
              <w:divBdr>
                <w:top w:val="none" w:sz="0" w:space="0" w:color="auto"/>
                <w:left w:val="none" w:sz="0" w:space="0" w:color="auto"/>
                <w:bottom w:val="none" w:sz="0" w:space="0" w:color="auto"/>
                <w:right w:val="none" w:sz="0" w:space="0" w:color="auto"/>
              </w:divBdr>
            </w:div>
          </w:divsChild>
        </w:div>
        <w:div w:id="1371145732">
          <w:marLeft w:val="0"/>
          <w:marRight w:val="0"/>
          <w:marTop w:val="0"/>
          <w:marBottom w:val="0"/>
          <w:divBdr>
            <w:top w:val="none" w:sz="0" w:space="0" w:color="auto"/>
            <w:left w:val="none" w:sz="0" w:space="0" w:color="auto"/>
            <w:bottom w:val="none" w:sz="0" w:space="0" w:color="auto"/>
            <w:right w:val="none" w:sz="0" w:space="0" w:color="auto"/>
          </w:divBdr>
          <w:divsChild>
            <w:div w:id="1650791648">
              <w:marLeft w:val="0"/>
              <w:marRight w:val="0"/>
              <w:marTop w:val="0"/>
              <w:marBottom w:val="0"/>
              <w:divBdr>
                <w:top w:val="none" w:sz="0" w:space="0" w:color="auto"/>
                <w:left w:val="none" w:sz="0" w:space="0" w:color="auto"/>
                <w:bottom w:val="none" w:sz="0" w:space="0" w:color="auto"/>
                <w:right w:val="none" w:sz="0" w:space="0" w:color="auto"/>
              </w:divBdr>
            </w:div>
          </w:divsChild>
        </w:div>
        <w:div w:id="1405638350">
          <w:marLeft w:val="0"/>
          <w:marRight w:val="0"/>
          <w:marTop w:val="0"/>
          <w:marBottom w:val="0"/>
          <w:divBdr>
            <w:top w:val="none" w:sz="0" w:space="0" w:color="auto"/>
            <w:left w:val="none" w:sz="0" w:space="0" w:color="auto"/>
            <w:bottom w:val="none" w:sz="0" w:space="0" w:color="auto"/>
            <w:right w:val="none" w:sz="0" w:space="0" w:color="auto"/>
          </w:divBdr>
          <w:divsChild>
            <w:div w:id="1790736751">
              <w:marLeft w:val="0"/>
              <w:marRight w:val="0"/>
              <w:marTop w:val="0"/>
              <w:marBottom w:val="0"/>
              <w:divBdr>
                <w:top w:val="none" w:sz="0" w:space="0" w:color="auto"/>
                <w:left w:val="none" w:sz="0" w:space="0" w:color="auto"/>
                <w:bottom w:val="none" w:sz="0" w:space="0" w:color="auto"/>
                <w:right w:val="none" w:sz="0" w:space="0" w:color="auto"/>
              </w:divBdr>
            </w:div>
          </w:divsChild>
        </w:div>
        <w:div w:id="1516531929">
          <w:marLeft w:val="0"/>
          <w:marRight w:val="0"/>
          <w:marTop w:val="0"/>
          <w:marBottom w:val="0"/>
          <w:divBdr>
            <w:top w:val="none" w:sz="0" w:space="0" w:color="auto"/>
            <w:left w:val="none" w:sz="0" w:space="0" w:color="auto"/>
            <w:bottom w:val="none" w:sz="0" w:space="0" w:color="auto"/>
            <w:right w:val="none" w:sz="0" w:space="0" w:color="auto"/>
          </w:divBdr>
          <w:divsChild>
            <w:div w:id="1885020922">
              <w:marLeft w:val="0"/>
              <w:marRight w:val="0"/>
              <w:marTop w:val="0"/>
              <w:marBottom w:val="0"/>
              <w:divBdr>
                <w:top w:val="none" w:sz="0" w:space="0" w:color="auto"/>
                <w:left w:val="none" w:sz="0" w:space="0" w:color="auto"/>
                <w:bottom w:val="none" w:sz="0" w:space="0" w:color="auto"/>
                <w:right w:val="none" w:sz="0" w:space="0" w:color="auto"/>
              </w:divBdr>
            </w:div>
          </w:divsChild>
        </w:div>
        <w:div w:id="1758287577">
          <w:marLeft w:val="0"/>
          <w:marRight w:val="0"/>
          <w:marTop w:val="0"/>
          <w:marBottom w:val="0"/>
          <w:divBdr>
            <w:top w:val="none" w:sz="0" w:space="0" w:color="auto"/>
            <w:left w:val="none" w:sz="0" w:space="0" w:color="auto"/>
            <w:bottom w:val="none" w:sz="0" w:space="0" w:color="auto"/>
            <w:right w:val="none" w:sz="0" w:space="0" w:color="auto"/>
          </w:divBdr>
          <w:divsChild>
            <w:div w:id="1186675095">
              <w:marLeft w:val="0"/>
              <w:marRight w:val="0"/>
              <w:marTop w:val="0"/>
              <w:marBottom w:val="0"/>
              <w:divBdr>
                <w:top w:val="none" w:sz="0" w:space="0" w:color="auto"/>
                <w:left w:val="none" w:sz="0" w:space="0" w:color="auto"/>
                <w:bottom w:val="none" w:sz="0" w:space="0" w:color="auto"/>
                <w:right w:val="none" w:sz="0" w:space="0" w:color="auto"/>
              </w:divBdr>
            </w:div>
          </w:divsChild>
        </w:div>
        <w:div w:id="1772505085">
          <w:marLeft w:val="0"/>
          <w:marRight w:val="0"/>
          <w:marTop w:val="0"/>
          <w:marBottom w:val="0"/>
          <w:divBdr>
            <w:top w:val="none" w:sz="0" w:space="0" w:color="auto"/>
            <w:left w:val="none" w:sz="0" w:space="0" w:color="auto"/>
            <w:bottom w:val="none" w:sz="0" w:space="0" w:color="auto"/>
            <w:right w:val="none" w:sz="0" w:space="0" w:color="auto"/>
          </w:divBdr>
          <w:divsChild>
            <w:div w:id="907961163">
              <w:marLeft w:val="0"/>
              <w:marRight w:val="0"/>
              <w:marTop w:val="0"/>
              <w:marBottom w:val="0"/>
              <w:divBdr>
                <w:top w:val="none" w:sz="0" w:space="0" w:color="auto"/>
                <w:left w:val="none" w:sz="0" w:space="0" w:color="auto"/>
                <w:bottom w:val="none" w:sz="0" w:space="0" w:color="auto"/>
                <w:right w:val="none" w:sz="0" w:space="0" w:color="auto"/>
              </w:divBdr>
            </w:div>
            <w:div w:id="1192914423">
              <w:marLeft w:val="0"/>
              <w:marRight w:val="0"/>
              <w:marTop w:val="0"/>
              <w:marBottom w:val="0"/>
              <w:divBdr>
                <w:top w:val="none" w:sz="0" w:space="0" w:color="auto"/>
                <w:left w:val="none" w:sz="0" w:space="0" w:color="auto"/>
                <w:bottom w:val="none" w:sz="0" w:space="0" w:color="auto"/>
                <w:right w:val="none" w:sz="0" w:space="0" w:color="auto"/>
              </w:divBdr>
            </w:div>
            <w:div w:id="1390416410">
              <w:marLeft w:val="0"/>
              <w:marRight w:val="0"/>
              <w:marTop w:val="0"/>
              <w:marBottom w:val="0"/>
              <w:divBdr>
                <w:top w:val="none" w:sz="0" w:space="0" w:color="auto"/>
                <w:left w:val="none" w:sz="0" w:space="0" w:color="auto"/>
                <w:bottom w:val="none" w:sz="0" w:space="0" w:color="auto"/>
                <w:right w:val="none" w:sz="0" w:space="0" w:color="auto"/>
              </w:divBdr>
            </w:div>
            <w:div w:id="2049991509">
              <w:marLeft w:val="0"/>
              <w:marRight w:val="0"/>
              <w:marTop w:val="0"/>
              <w:marBottom w:val="0"/>
              <w:divBdr>
                <w:top w:val="none" w:sz="0" w:space="0" w:color="auto"/>
                <w:left w:val="none" w:sz="0" w:space="0" w:color="auto"/>
                <w:bottom w:val="none" w:sz="0" w:space="0" w:color="auto"/>
                <w:right w:val="none" w:sz="0" w:space="0" w:color="auto"/>
              </w:divBdr>
            </w:div>
          </w:divsChild>
        </w:div>
        <w:div w:id="1846241775">
          <w:marLeft w:val="0"/>
          <w:marRight w:val="0"/>
          <w:marTop w:val="0"/>
          <w:marBottom w:val="0"/>
          <w:divBdr>
            <w:top w:val="none" w:sz="0" w:space="0" w:color="auto"/>
            <w:left w:val="none" w:sz="0" w:space="0" w:color="auto"/>
            <w:bottom w:val="none" w:sz="0" w:space="0" w:color="auto"/>
            <w:right w:val="none" w:sz="0" w:space="0" w:color="auto"/>
          </w:divBdr>
          <w:divsChild>
            <w:div w:id="1688678396">
              <w:marLeft w:val="0"/>
              <w:marRight w:val="0"/>
              <w:marTop w:val="0"/>
              <w:marBottom w:val="0"/>
              <w:divBdr>
                <w:top w:val="none" w:sz="0" w:space="0" w:color="auto"/>
                <w:left w:val="none" w:sz="0" w:space="0" w:color="auto"/>
                <w:bottom w:val="none" w:sz="0" w:space="0" w:color="auto"/>
                <w:right w:val="none" w:sz="0" w:space="0" w:color="auto"/>
              </w:divBdr>
            </w:div>
          </w:divsChild>
        </w:div>
        <w:div w:id="1882859158">
          <w:marLeft w:val="0"/>
          <w:marRight w:val="0"/>
          <w:marTop w:val="0"/>
          <w:marBottom w:val="0"/>
          <w:divBdr>
            <w:top w:val="none" w:sz="0" w:space="0" w:color="auto"/>
            <w:left w:val="none" w:sz="0" w:space="0" w:color="auto"/>
            <w:bottom w:val="none" w:sz="0" w:space="0" w:color="auto"/>
            <w:right w:val="none" w:sz="0" w:space="0" w:color="auto"/>
          </w:divBdr>
          <w:divsChild>
            <w:div w:id="647901390">
              <w:marLeft w:val="0"/>
              <w:marRight w:val="0"/>
              <w:marTop w:val="0"/>
              <w:marBottom w:val="0"/>
              <w:divBdr>
                <w:top w:val="none" w:sz="0" w:space="0" w:color="auto"/>
                <w:left w:val="none" w:sz="0" w:space="0" w:color="auto"/>
                <w:bottom w:val="none" w:sz="0" w:space="0" w:color="auto"/>
                <w:right w:val="none" w:sz="0" w:space="0" w:color="auto"/>
              </w:divBdr>
            </w:div>
            <w:div w:id="713120833">
              <w:marLeft w:val="0"/>
              <w:marRight w:val="0"/>
              <w:marTop w:val="0"/>
              <w:marBottom w:val="0"/>
              <w:divBdr>
                <w:top w:val="none" w:sz="0" w:space="0" w:color="auto"/>
                <w:left w:val="none" w:sz="0" w:space="0" w:color="auto"/>
                <w:bottom w:val="none" w:sz="0" w:space="0" w:color="auto"/>
                <w:right w:val="none" w:sz="0" w:space="0" w:color="auto"/>
              </w:divBdr>
            </w:div>
            <w:div w:id="1042369375">
              <w:marLeft w:val="0"/>
              <w:marRight w:val="0"/>
              <w:marTop w:val="0"/>
              <w:marBottom w:val="0"/>
              <w:divBdr>
                <w:top w:val="none" w:sz="0" w:space="0" w:color="auto"/>
                <w:left w:val="none" w:sz="0" w:space="0" w:color="auto"/>
                <w:bottom w:val="none" w:sz="0" w:space="0" w:color="auto"/>
                <w:right w:val="none" w:sz="0" w:space="0" w:color="auto"/>
              </w:divBdr>
            </w:div>
            <w:div w:id="1832018950">
              <w:marLeft w:val="0"/>
              <w:marRight w:val="0"/>
              <w:marTop w:val="0"/>
              <w:marBottom w:val="0"/>
              <w:divBdr>
                <w:top w:val="none" w:sz="0" w:space="0" w:color="auto"/>
                <w:left w:val="none" w:sz="0" w:space="0" w:color="auto"/>
                <w:bottom w:val="none" w:sz="0" w:space="0" w:color="auto"/>
                <w:right w:val="none" w:sz="0" w:space="0" w:color="auto"/>
              </w:divBdr>
            </w:div>
          </w:divsChild>
        </w:div>
        <w:div w:id="1929191782">
          <w:marLeft w:val="0"/>
          <w:marRight w:val="0"/>
          <w:marTop w:val="0"/>
          <w:marBottom w:val="0"/>
          <w:divBdr>
            <w:top w:val="none" w:sz="0" w:space="0" w:color="auto"/>
            <w:left w:val="none" w:sz="0" w:space="0" w:color="auto"/>
            <w:bottom w:val="none" w:sz="0" w:space="0" w:color="auto"/>
            <w:right w:val="none" w:sz="0" w:space="0" w:color="auto"/>
          </w:divBdr>
          <w:divsChild>
            <w:div w:id="350113670">
              <w:marLeft w:val="0"/>
              <w:marRight w:val="0"/>
              <w:marTop w:val="0"/>
              <w:marBottom w:val="0"/>
              <w:divBdr>
                <w:top w:val="none" w:sz="0" w:space="0" w:color="auto"/>
                <w:left w:val="none" w:sz="0" w:space="0" w:color="auto"/>
                <w:bottom w:val="none" w:sz="0" w:space="0" w:color="auto"/>
                <w:right w:val="none" w:sz="0" w:space="0" w:color="auto"/>
              </w:divBdr>
            </w:div>
          </w:divsChild>
        </w:div>
        <w:div w:id="1949045292">
          <w:marLeft w:val="0"/>
          <w:marRight w:val="0"/>
          <w:marTop w:val="0"/>
          <w:marBottom w:val="0"/>
          <w:divBdr>
            <w:top w:val="none" w:sz="0" w:space="0" w:color="auto"/>
            <w:left w:val="none" w:sz="0" w:space="0" w:color="auto"/>
            <w:bottom w:val="none" w:sz="0" w:space="0" w:color="auto"/>
            <w:right w:val="none" w:sz="0" w:space="0" w:color="auto"/>
          </w:divBdr>
          <w:divsChild>
            <w:div w:id="1043942668">
              <w:marLeft w:val="0"/>
              <w:marRight w:val="0"/>
              <w:marTop w:val="0"/>
              <w:marBottom w:val="0"/>
              <w:divBdr>
                <w:top w:val="none" w:sz="0" w:space="0" w:color="auto"/>
                <w:left w:val="none" w:sz="0" w:space="0" w:color="auto"/>
                <w:bottom w:val="none" w:sz="0" w:space="0" w:color="auto"/>
                <w:right w:val="none" w:sz="0" w:space="0" w:color="auto"/>
              </w:divBdr>
            </w:div>
            <w:div w:id="122776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056742">
      <w:bodyDiv w:val="1"/>
      <w:marLeft w:val="0"/>
      <w:marRight w:val="0"/>
      <w:marTop w:val="0"/>
      <w:marBottom w:val="0"/>
      <w:divBdr>
        <w:top w:val="none" w:sz="0" w:space="0" w:color="auto"/>
        <w:left w:val="none" w:sz="0" w:space="0" w:color="auto"/>
        <w:bottom w:val="none" w:sz="0" w:space="0" w:color="auto"/>
        <w:right w:val="none" w:sz="0" w:space="0" w:color="auto"/>
      </w:divBdr>
    </w:div>
    <w:div w:id="190660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5" ma:contentTypeDescription="Utwórz nowy dokument." ma:contentTypeScope="" ma:versionID="f78dbaf9194b6d4f6783a3c69b4444ac">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fbb616a7c211364e7126828db658a059"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e032f51-bdb3-4615-ae3f-22f071d10cd9" xsi:nil="true"/>
    <lcf76f155ced4ddcb4097134ff3c332f xmlns="832cf50c-50b3-475a-8c23-fbcb6ba3b8b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039D1-BA5A-46B4-8818-DF179B77D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E04FF6-4A31-42DC-AD9A-A725E5C5A98A}">
  <ds:schemaRefs>
    <ds:schemaRef ds:uri="http://schemas.microsoft.com/office/2006/metadata/properties"/>
    <ds:schemaRef ds:uri="http://schemas.microsoft.com/office/infopath/2007/PartnerControls"/>
    <ds:schemaRef ds:uri="7e032f51-bdb3-4615-ae3f-22f071d10cd9"/>
    <ds:schemaRef ds:uri="832cf50c-50b3-475a-8c23-fbcb6ba3b8be"/>
  </ds:schemaRefs>
</ds:datastoreItem>
</file>

<file path=customXml/itemProps3.xml><?xml version="1.0" encoding="utf-8"?>
<ds:datastoreItem xmlns:ds="http://schemas.openxmlformats.org/officeDocument/2006/customXml" ds:itemID="{31AEB17F-7D33-47B6-9C5C-73CD577E5EFE}">
  <ds:schemaRefs>
    <ds:schemaRef ds:uri="http://schemas.microsoft.com/sharepoint/v3/contenttype/forms"/>
  </ds:schemaRefs>
</ds:datastoreItem>
</file>

<file path=customXml/itemProps4.xml><?xml version="1.0" encoding="utf-8"?>
<ds:datastoreItem xmlns:ds="http://schemas.openxmlformats.org/officeDocument/2006/customXml" ds:itemID="{028742A7-9585-4BDC-93DF-CDC09F8C3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659</Words>
  <Characters>5180</Characters>
  <Application>Microsoft Office Word</Application>
  <DocSecurity>0</DocSecurity>
  <Lines>156</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Twardowska</dc:creator>
  <cp:keywords/>
  <dc:description/>
  <cp:lastModifiedBy>Kacper Pietrzak</cp:lastModifiedBy>
  <cp:revision>59</cp:revision>
  <cp:lastPrinted>2019-10-10T09:32:00Z</cp:lastPrinted>
  <dcterms:created xsi:type="dcterms:W3CDTF">2025-10-09T10:56:00Z</dcterms:created>
  <dcterms:modified xsi:type="dcterms:W3CDTF">2026-04-28T12:47:00Z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y fmtid="{D5CDD505-2E9C-101B-9397-08002B2CF9AE}" pid="4" name="docLang">
    <vt:lpwstr>pl</vt:lpwstr>
  </property>
</Properties>
</file>